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4394" w:rsidRDefault="00BF4394" w:rsidP="00305ED6">
      <w:pPr>
        <w:jc w:val="center"/>
        <w:rPr>
          <w:rFonts w:ascii="TH SarabunIT๙" w:hAnsi="TH SarabunIT๙" w:cs="TH SarabunIT๙"/>
          <w:b/>
          <w:bCs/>
          <w:sz w:val="50"/>
          <w:szCs w:val="5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BF4394" w:rsidRDefault="00BF4394" w:rsidP="00305ED6">
      <w:pPr>
        <w:jc w:val="center"/>
        <w:rPr>
          <w:rFonts w:ascii="TH SarabunIT๙" w:hAnsi="TH SarabunIT๙" w:cs="TH SarabunIT๙"/>
          <w:b/>
          <w:bCs/>
          <w:sz w:val="50"/>
          <w:szCs w:val="5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305ED6" w:rsidRPr="0041042E" w:rsidRDefault="00E500D9" w:rsidP="00305ED6">
      <w:pPr>
        <w:jc w:val="center"/>
        <w:rPr>
          <w:rFonts w:ascii="TH SarabunIT๙" w:hAnsi="TH SarabunIT๙" w:cs="TH SarabunIT๙"/>
          <w:b/>
          <w:bCs/>
          <w:sz w:val="50"/>
          <w:szCs w:val="5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1042E">
        <w:rPr>
          <w:rFonts w:ascii="TH SarabunIT๙" w:hAnsi="TH SarabunIT๙" w:cs="TH SarabunIT๙"/>
          <w:b/>
          <w:bCs/>
          <w:sz w:val="50"/>
          <w:szCs w:val="50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ส่วนที่ 4</w:t>
      </w:r>
      <w:bookmarkStart w:id="0" w:name="_GoBack"/>
      <w:bookmarkEnd w:id="0"/>
    </w:p>
    <w:p w:rsidR="00305ED6" w:rsidRPr="0041042E" w:rsidRDefault="00305ED6" w:rsidP="00305ED6">
      <w:pPr>
        <w:jc w:val="center"/>
        <w:rPr>
          <w:rFonts w:ascii="TH SarabunIT๙" w:hAnsi="TH SarabunIT๙" w:cs="TH SarabunIT๙"/>
          <w:b/>
          <w:bCs/>
        </w:rPr>
      </w:pPr>
      <w:r w:rsidRPr="0041042E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628E529" wp14:editId="012E9591">
                <wp:simplePos x="0" y="0"/>
                <wp:positionH relativeFrom="column">
                  <wp:posOffset>1483995</wp:posOffset>
                </wp:positionH>
                <wp:positionV relativeFrom="paragraph">
                  <wp:posOffset>185420</wp:posOffset>
                </wp:positionV>
                <wp:extent cx="2781935" cy="429260"/>
                <wp:effectExtent l="26670" t="23495" r="39370" b="52070"/>
                <wp:wrapNone/>
                <wp:docPr id="9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1935" cy="429260"/>
                        </a:xfrm>
                        <a:prstGeom prst="rect">
                          <a:avLst/>
                        </a:prstGeom>
                        <a:solidFill>
                          <a:srgbClr val="4BACC6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305ED6" w:rsidRDefault="00305ED6" w:rsidP="00305ED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การติดตามและประเมินผล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28E529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116.85pt;margin-top:14.6pt;width:219.05pt;height:33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" fillcolor="#4bacc6" strokecolor="#f2f2f2" strokeweight="3pt">
                <v:shadow on="t" color="#205867" opacity=".5" offset="1pt"/>
                <v:textbox>
                  <w:txbxContent>
                    <w:p w:rsidR="00305ED6" w:rsidRDefault="00305ED6" w:rsidP="00305ED6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cs/>
                        </w:rPr>
                        <w:t>การติดตามและประเมินผล</w:t>
                      </w:r>
                    </w:p>
                  </w:txbxContent>
                </v:textbox>
              </v:shape>
            </w:pict>
          </mc:Fallback>
        </mc:AlternateContent>
      </w:r>
    </w:p>
    <w:p w:rsidR="00305ED6" w:rsidRPr="0041042E" w:rsidRDefault="00305ED6" w:rsidP="00305ED6">
      <w:pPr>
        <w:jc w:val="center"/>
        <w:rPr>
          <w:rFonts w:ascii="TH SarabunIT๙" w:hAnsi="TH SarabunIT๙" w:cs="TH SarabunIT๙"/>
          <w:b/>
          <w:bCs/>
        </w:rPr>
      </w:pPr>
    </w:p>
    <w:p w:rsidR="00305ED6" w:rsidRPr="0041042E" w:rsidRDefault="00305ED6" w:rsidP="00305ED6">
      <w:pPr>
        <w:rPr>
          <w:rFonts w:ascii="TH SarabunIT๙" w:hAnsi="TH SarabunIT๙" w:cs="TH SarabunIT๙"/>
          <w:b/>
          <w:bCs/>
        </w:rPr>
      </w:pPr>
    </w:p>
    <w:p w:rsidR="00305ED6" w:rsidRPr="0041042E" w:rsidRDefault="00305ED6" w:rsidP="00305ED6">
      <w:pPr>
        <w:rPr>
          <w:rFonts w:ascii="TH SarabunIT๙" w:hAnsi="TH SarabunIT๙" w:cs="TH SarabunIT๙"/>
          <w:b/>
          <w:bCs/>
        </w:rPr>
      </w:pPr>
    </w:p>
    <w:p w:rsidR="00305ED6" w:rsidRPr="0041042E" w:rsidRDefault="00ED14BF" w:rsidP="00305ED6">
      <w:pPr>
        <w:rPr>
          <w:rFonts w:ascii="TH SarabunIT๙" w:hAnsi="TH SarabunIT๙" w:cs="TH SarabunIT๙"/>
          <w:b/>
          <w:bCs/>
        </w:rPr>
      </w:pPr>
      <w:r w:rsidRPr="0041042E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464B9F8" wp14:editId="073F58DB">
                <wp:simplePos x="0" y="0"/>
                <wp:positionH relativeFrom="column">
                  <wp:posOffset>5344</wp:posOffset>
                </wp:positionH>
                <wp:positionV relativeFrom="paragraph">
                  <wp:posOffset>186870</wp:posOffset>
                </wp:positionV>
                <wp:extent cx="3071003" cy="409575"/>
                <wp:effectExtent l="0" t="0" r="358140" b="28575"/>
                <wp:wrapNone/>
                <wp:docPr id="8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71003" cy="409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4F81BD"/>
                            </a:gs>
                            <a:gs pos="100000">
                              <a:srgbClr val="243F60"/>
                            </a:gs>
                          </a:gsLst>
                          <a:lin ang="2700000" scaled="1"/>
                        </a:gradFill>
                        <a:ln w="127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sy="50000" kx="-2453608" rotWithShape="0">
                            <a:srgbClr val="B8CCE4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305ED6" w:rsidRDefault="00385AA1" w:rsidP="00305ED6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>4.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>1</w:t>
                            </w:r>
                            <w:r w:rsidR="00305ED6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 xml:space="preserve">  การติดตามและประเมินผลยุทธศาสตร์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464B9F8" id="AutoShape 7" o:spid="_x0000_s1027" style="position:absolute;margin-left:.4pt;margin-top:14.7pt;width:241.8pt;height:32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" fillcolor="#4f81bd" strokecolor="#f2f2f2" strokeweight="1pt">
                <v:fill color2="#243f60" angle="45" focus="100%" type="gradient"/>
                <v:shadow on="t" type="perspective" color="#b8cce4" opacity=".5" origin=",.5" offset="0,0" matrix=",-56756f,,.5"/>
                <v:textbox>
                  <w:txbxContent>
                    <w:p w:rsidR="00305ED6" w:rsidRDefault="00385AA1" w:rsidP="00305ED6">
                      <w:pPr>
                        <w:rPr>
                          <w:rFonts w:ascii="TH SarabunIT๙" w:hAnsi="TH SarabunIT๙" w:cs="TH SarabunIT๙"/>
                          <w:b/>
                          <w:bCs/>
                          <w:color w:val="FFFFFF"/>
                          <w:sz w:val="36"/>
                          <w:szCs w:val="36"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>4.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>1</w:t>
                      </w:r>
                      <w:r w:rsidR="00305ED6">
                        <w:rPr>
                          <w:rFonts w:ascii="TH SarabunIT๙" w:hAnsi="TH SarabunIT๙" w:cs="TH SarabunIT๙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 xml:space="preserve">  การติดตามและประเมินผลยุทธศาสตร์</w:t>
                      </w:r>
                    </w:p>
                  </w:txbxContent>
                </v:textbox>
              </v:roundrect>
            </w:pict>
          </mc:Fallback>
        </mc:AlternateContent>
      </w:r>
    </w:p>
    <w:p w:rsidR="00305ED6" w:rsidRPr="0041042E" w:rsidRDefault="00305ED6" w:rsidP="00305ED6">
      <w:pPr>
        <w:rPr>
          <w:rFonts w:ascii="TH SarabunIT๙" w:hAnsi="TH SarabunIT๙" w:cs="TH SarabunIT๙"/>
          <w:b/>
          <w:bCs/>
        </w:rPr>
      </w:pPr>
    </w:p>
    <w:p w:rsidR="00305ED6" w:rsidRPr="0041042E" w:rsidRDefault="00305ED6" w:rsidP="00305ED6">
      <w:pPr>
        <w:rPr>
          <w:rFonts w:ascii="TH SarabunIT๙" w:hAnsi="TH SarabunIT๙" w:cs="TH SarabunIT๙"/>
          <w:b/>
          <w:bCs/>
        </w:rPr>
      </w:pPr>
    </w:p>
    <w:p w:rsidR="00305ED6" w:rsidRPr="0041042E" w:rsidRDefault="00305ED6" w:rsidP="00305ED6">
      <w:pPr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305ED6" w:rsidRPr="0041042E" w:rsidRDefault="00305ED6" w:rsidP="00305ED6">
      <w:pPr>
        <w:ind w:firstLine="1440"/>
        <w:jc w:val="thaiDistribute"/>
        <w:rPr>
          <w:rFonts w:ascii="TH SarabunIT๙" w:hAnsi="TH SarabunIT๙" w:cs="TH SarabunIT๙"/>
        </w:rPr>
      </w:pPr>
      <w:r w:rsidRPr="0041042E">
        <w:rPr>
          <w:rFonts w:ascii="TH SarabunIT๙" w:hAnsi="TH SarabunIT๙" w:cs="TH SarabunIT๙"/>
          <w:cs/>
        </w:rPr>
        <w:t>ตามพระราชบัญญัติกำหนดแผนและขั้นตอนการกระจายอำนาจให้แก่อง</w:t>
      </w:r>
      <w:r w:rsidR="00385AA1" w:rsidRPr="0041042E">
        <w:rPr>
          <w:rFonts w:ascii="TH SarabunIT๙" w:hAnsi="TH SarabunIT๙" w:cs="TH SarabunIT๙"/>
          <w:cs/>
        </w:rPr>
        <w:t>ค์กรปกครองส่วนท้องถิ่น พ.ศ. 2542</w:t>
      </w:r>
      <w:r w:rsidRPr="0041042E">
        <w:rPr>
          <w:rFonts w:ascii="TH SarabunIT๙" w:hAnsi="TH SarabunIT๙" w:cs="TH SarabunIT๙"/>
          <w:cs/>
        </w:rPr>
        <w:t xml:space="preserve"> ได้กำหนดให้องค์กรปกครองส่วนท้องถิ่น มีอำนาจและหน้าที่ในการจัดทำแผนพัฒนาท้องถิ่นของตนเอง  โดยในการจัดทำแผนพัฒนาขององค์กรปกครองส่วนท้องถิ่นนั้น จะต้องดำเนินการตามระเบียบกระทรวงมหาดไทย ว่าด้วยการจัดทำแผนพัฒนาขององค์กรปกครองส่วนท้องถิ่น  พ.ศ. </w:t>
      </w:r>
      <w:r w:rsidR="00385AA1" w:rsidRPr="0041042E">
        <w:rPr>
          <w:rFonts w:ascii="TH SarabunIT๙" w:hAnsi="TH SarabunIT๙" w:cs="TH SarabunIT๙"/>
          <w:cs/>
        </w:rPr>
        <w:t xml:space="preserve">2548 </w:t>
      </w:r>
      <w:r w:rsidRPr="0041042E">
        <w:rPr>
          <w:rFonts w:ascii="TH SarabunIT๙" w:hAnsi="TH SarabunIT๙" w:cs="TH SarabunIT๙"/>
          <w:cs/>
        </w:rPr>
        <w:t>และที่แก้ไขเพิ่มเติมถึง (ฉบับที่</w:t>
      </w:r>
      <w:r w:rsidR="00385AA1" w:rsidRPr="0041042E">
        <w:rPr>
          <w:rFonts w:ascii="TH SarabunIT๙" w:hAnsi="TH SarabunIT๙" w:cs="TH SarabunIT๙"/>
          <w:cs/>
        </w:rPr>
        <w:t>3</w:t>
      </w:r>
      <w:r w:rsidRPr="0041042E">
        <w:rPr>
          <w:rFonts w:ascii="TH SarabunIT๙" w:hAnsi="TH SarabunIT๙" w:cs="TH SarabunIT๙"/>
          <w:cs/>
        </w:rPr>
        <w:t xml:space="preserve">) พ.ศ. </w:t>
      </w:r>
      <w:r w:rsidR="00385AA1" w:rsidRPr="0041042E">
        <w:rPr>
          <w:rFonts w:ascii="TH SarabunIT๙" w:hAnsi="TH SarabunIT๙" w:cs="TH SarabunIT๙"/>
          <w:cs/>
        </w:rPr>
        <w:t>2561</w:t>
      </w:r>
      <w:r w:rsidRPr="0041042E">
        <w:rPr>
          <w:rFonts w:ascii="TH SarabunIT๙" w:hAnsi="TH SarabunIT๙" w:cs="TH SarabunIT๙"/>
          <w:cs/>
        </w:rPr>
        <w:t xml:space="preserve">  ทั้งนี้  แผนพัฒนาท้องถิ่นจะต้องสอดคล้องกับแผนพัฒนาจังหวัด ยุทธศาสตร์การพัฒนาขององค์กรปกครองส่วนท้องถิ่นในเขตจังหวัด  แผนพัฒนาอำเภอ  แผนพัฒนาตำบล  แผนพัฒนาหมู่บ้านหรือแผนชุมชน  อันมีลักษณะเป็นการกำหนดรายละเอียดแผนงาน  ดังนั้น  จึงต้องมีการกำหนดยุทธศาสตร์การพัฒนาขององค์กรปกครองส่วนท้องถิ่นในเขตจังหวัดขึ้น ตามกระบวนการพิจารณาจากประชาคมท้องถิ่นระดับจังหวัด ร่วมกับคณะกรรมการพัฒนาองค์การบริหารส่วนจังหวัด คณะกรรมการประสานแผนพัฒนาท้องถิ่นระดับจังหวัด  ผู้แทนองค์กรปกครองส่วนท้องถิ่นในเขตจังหวัด  ร่วมกันจัดทำ  ทบทวน  หรือเปลี่ยนแปลงยุทธศาสตร์การพัฒนาขององค์กรปกครองส่วนท้องถิ่นในเขตจังหวัด  เพื่อให้การจัดทำแผนพัฒนาขององค์กรปกครองส่วนท้องถิ่นเกิดประสิทธิภาพ ประสิทธิผล  โดยนำยุทธศาสตร์การพัฒนาขององค์กรปกครองส่วนท้องถิ่นในเขตจังหวัดไปใช้เป็นแนวทางในการจัดทำแผนพัฒนาท้องถิ่นของตนเองได้ต่อไป และเพื่อให้สามารถ</w:t>
      </w:r>
      <w:proofErr w:type="spellStart"/>
      <w:r w:rsidRPr="0041042E">
        <w:rPr>
          <w:rFonts w:ascii="TH SarabunIT๙" w:hAnsi="TH SarabunIT๙" w:cs="TH SarabunIT๙"/>
          <w:cs/>
        </w:rPr>
        <w:t>บูรณา</w:t>
      </w:r>
      <w:proofErr w:type="spellEnd"/>
      <w:r w:rsidRPr="0041042E">
        <w:rPr>
          <w:rFonts w:ascii="TH SarabunIT๙" w:hAnsi="TH SarabunIT๙" w:cs="TH SarabunIT๙"/>
          <w:cs/>
        </w:rPr>
        <w:t xml:space="preserve">การกับแผนพัฒนาจังหวัด  แผนปฏิบัติราชการประจำปีของจังหวัดและตอบสนองความต้องการของประชาชนอันจะนำไปสู้การจัดทำงบประมาณ ที่มีประสิทธิภาพในท้องถิ่นได้อย่างแท้จริง  เป็นเครื่องมือในการพัฒนาท้องถิ่นให้เข้มแข็ง เกิดประโยชน์สูงสุดต่อประชาชนในท้องถิ่น  </w:t>
      </w:r>
    </w:p>
    <w:p w:rsidR="00305ED6" w:rsidRPr="0041042E" w:rsidRDefault="00305ED6" w:rsidP="00305ED6">
      <w:pPr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305ED6" w:rsidRPr="0041042E" w:rsidRDefault="00305ED6" w:rsidP="00305ED6">
      <w:pPr>
        <w:ind w:firstLine="1440"/>
        <w:jc w:val="thaiDistribute"/>
        <w:rPr>
          <w:rFonts w:ascii="TH SarabunIT๙" w:hAnsi="TH SarabunIT๙" w:cs="TH SarabunIT๙"/>
        </w:rPr>
      </w:pPr>
      <w:r w:rsidRPr="0041042E">
        <w:rPr>
          <w:rFonts w:ascii="TH SarabunIT๙" w:hAnsi="TH SarabunIT๙" w:cs="TH SarabunIT๙"/>
          <w:cs/>
        </w:rPr>
        <w:t xml:space="preserve">ดังนั้น  องค์กรปกครองส่าวนท้องถิ่น  จึงต้องกำหนดยุทธศาสตร์การพัฒนาขององค์กรปกครองส่วนท้องถิ่นให้สอดคล้องยุทธศาสตร์การพัฒนาขององค์กรปกครองส่วนท้องถิ่นในเขตจังหวัด  เพื่อนำไปสู่การ  </w:t>
      </w:r>
      <w:proofErr w:type="spellStart"/>
      <w:r w:rsidRPr="0041042E">
        <w:rPr>
          <w:rFonts w:ascii="TH SarabunIT๙" w:hAnsi="TH SarabunIT๙" w:cs="TH SarabunIT๙"/>
          <w:cs/>
        </w:rPr>
        <w:t>บูรณา</w:t>
      </w:r>
      <w:proofErr w:type="spellEnd"/>
      <w:r w:rsidRPr="0041042E">
        <w:rPr>
          <w:rFonts w:ascii="TH SarabunIT๙" w:hAnsi="TH SarabunIT๙" w:cs="TH SarabunIT๙"/>
          <w:cs/>
        </w:rPr>
        <w:t>การร่วมกัน ให้เกิดความสอดคล้องกับแผนพัฒนาจังหวัด สามารถเชื่อมโยงไปสู่แผนพัฒนากลุ่มจังหวัด  แผนพัฒนาภาค  แผนพัฒนาเศรษฐกิจและสังคมแห่งชาติ  ฉบับที่</w:t>
      </w:r>
      <w:r w:rsidR="00385AA1" w:rsidRPr="0041042E">
        <w:rPr>
          <w:rFonts w:ascii="TH SarabunIT๙" w:hAnsi="TH SarabunIT๙" w:cs="TH SarabunIT๙"/>
          <w:cs/>
        </w:rPr>
        <w:t xml:space="preserve"> 12</w:t>
      </w:r>
      <w:r w:rsidRPr="0041042E">
        <w:rPr>
          <w:rFonts w:ascii="TH SarabunIT๙" w:hAnsi="TH SarabunIT๙" w:cs="TH SarabunIT๙"/>
          <w:cs/>
        </w:rPr>
        <w:t xml:space="preserve">  แผนยุทธศาสตร์ชาติ </w:t>
      </w:r>
      <w:r w:rsidR="00385AA1" w:rsidRPr="0041042E">
        <w:rPr>
          <w:rFonts w:ascii="TH SarabunIT๙" w:hAnsi="TH SarabunIT๙" w:cs="TH SarabunIT๙"/>
          <w:cs/>
        </w:rPr>
        <w:t>20</w:t>
      </w:r>
      <w:r w:rsidRPr="0041042E">
        <w:rPr>
          <w:rFonts w:ascii="TH SarabunIT๙" w:hAnsi="TH SarabunIT๙" w:cs="TH SarabunIT๙"/>
          <w:cs/>
        </w:rPr>
        <w:t xml:space="preserve"> ปี  ไทยแลนด์ </w:t>
      </w:r>
      <w:r w:rsidR="00385AA1" w:rsidRPr="0041042E">
        <w:rPr>
          <w:rFonts w:ascii="TH SarabunIT๙" w:hAnsi="TH SarabunIT๙" w:cs="TH SarabunIT๙"/>
          <w:cs/>
        </w:rPr>
        <w:t>4.0</w:t>
      </w:r>
      <w:r w:rsidRPr="0041042E">
        <w:rPr>
          <w:rFonts w:ascii="TH SarabunIT๙" w:hAnsi="TH SarabunIT๙" w:cs="TH SarabunIT๙"/>
          <w:cs/>
        </w:rPr>
        <w:t xml:space="preserve">  และในการจัดทำแผนพัฒนาท้องถิ่น (พ.ศ. </w:t>
      </w:r>
      <w:r w:rsidR="009E359A" w:rsidRPr="0041042E">
        <w:rPr>
          <w:rFonts w:ascii="TH SarabunIT๙" w:hAnsi="TH SarabunIT๙" w:cs="TH SarabunIT๙"/>
          <w:cs/>
        </w:rPr>
        <w:t>2566</w:t>
      </w:r>
      <w:r w:rsidRPr="0041042E">
        <w:rPr>
          <w:rFonts w:ascii="TH SarabunIT๙" w:hAnsi="TH SarabunIT๙" w:cs="TH SarabunIT๙"/>
          <w:cs/>
        </w:rPr>
        <w:t xml:space="preserve"> – </w:t>
      </w:r>
      <w:r w:rsidR="009E359A" w:rsidRPr="0041042E">
        <w:rPr>
          <w:rFonts w:ascii="TH SarabunIT๙" w:hAnsi="TH SarabunIT๙" w:cs="TH SarabunIT๙"/>
          <w:cs/>
        </w:rPr>
        <w:t>2570</w:t>
      </w:r>
      <w:r w:rsidRPr="0041042E">
        <w:rPr>
          <w:rFonts w:ascii="TH SarabunIT๙" w:hAnsi="TH SarabunIT๙" w:cs="TH SarabunIT๙"/>
          <w:cs/>
        </w:rPr>
        <w:t xml:space="preserve">)   จะต้องมีการติดตามและติดตามและประเมินผลยุทธศาสตร์เพื่อความสอดคล้องแผนพัฒนาท้องถิ่นขององค์กรปกครองส่วนท้องถิ่น  ตามระเบียบกระทรวงมหาดไทย ว่าด้วยการจัดทำแผนขององค์กรปกครองส่วนท้องถิ่น พ.ศ. </w:t>
      </w:r>
      <w:r w:rsidR="00385AA1" w:rsidRPr="0041042E">
        <w:rPr>
          <w:rFonts w:ascii="TH SarabunIT๙" w:hAnsi="TH SarabunIT๙" w:cs="TH SarabunIT๙"/>
          <w:cs/>
        </w:rPr>
        <w:t>248</w:t>
      </w:r>
      <w:r w:rsidRPr="0041042E">
        <w:rPr>
          <w:rFonts w:ascii="TH SarabunIT๙" w:hAnsi="TH SarabunIT๙" w:cs="TH SarabunIT๙"/>
          <w:cs/>
        </w:rPr>
        <w:t xml:space="preserve">  แล</w:t>
      </w:r>
      <w:r w:rsidR="001D7001">
        <w:rPr>
          <w:rFonts w:ascii="TH SarabunIT๙" w:hAnsi="TH SarabunIT๙" w:cs="TH SarabunIT๙"/>
          <w:cs/>
        </w:rPr>
        <w:t xml:space="preserve">ะที่แก้ไขเพิ่มเติมถึง (ฉบับที่ </w:t>
      </w:r>
      <w:r w:rsidR="00385AA1" w:rsidRPr="0041042E">
        <w:rPr>
          <w:rFonts w:ascii="TH SarabunIT๙" w:hAnsi="TH SarabunIT๙" w:cs="TH SarabunIT๙"/>
          <w:cs/>
        </w:rPr>
        <w:t>3</w:t>
      </w:r>
      <w:r w:rsidRPr="0041042E">
        <w:rPr>
          <w:rFonts w:ascii="TH SarabunIT๙" w:hAnsi="TH SarabunIT๙" w:cs="TH SarabunIT๙"/>
          <w:cs/>
        </w:rPr>
        <w:t xml:space="preserve">)  พ.ศ. </w:t>
      </w:r>
      <w:r w:rsidR="00385AA1" w:rsidRPr="0041042E">
        <w:rPr>
          <w:rFonts w:ascii="TH SarabunIT๙" w:hAnsi="TH SarabunIT๙" w:cs="TH SarabunIT๙"/>
          <w:cs/>
        </w:rPr>
        <w:t>2561</w:t>
      </w:r>
      <w:r w:rsidRPr="0041042E">
        <w:rPr>
          <w:rFonts w:ascii="TH SarabunIT๙" w:hAnsi="TH SarabunIT๙" w:cs="TH SarabunIT๙"/>
          <w:cs/>
        </w:rPr>
        <w:t xml:space="preserve">  โดยคณะกรรมการติดตามและประเมินผลแผนพัฒนาท้องถิ่น จะต้องดำเนินการให้คะแนนตามเกณฑ์ที่กำหนดไว้ ซึ่งเป็นส่วนหนึ่งของการติดตามและประเมินผลแผนพัฒนา  โดยดำเนินการให้แล้วเสร็จภายในหกสิบวัน นับแต่วันที่ประกาศใช้งบประมาณรายจ่าย  รายละเอียดแนวทางการพิจารณาตามหนังสือ</w:t>
      </w:r>
      <w:r w:rsidRPr="0041042E">
        <w:rPr>
          <w:rFonts w:ascii="TH SarabunIT๙" w:hAnsi="TH SarabunIT๙" w:cs="TH SarabunIT๙"/>
          <w:cs/>
        </w:rPr>
        <w:lastRenderedPageBreak/>
        <w:t xml:space="preserve">กระทรวงมหาดไทย ด่วนที่สุด  ที่ มท </w:t>
      </w:r>
      <w:r w:rsidR="009E359A" w:rsidRPr="0041042E">
        <w:rPr>
          <w:rFonts w:ascii="TH SarabunIT๙" w:hAnsi="TH SarabunIT๙" w:cs="TH SarabunIT๙"/>
          <w:cs/>
        </w:rPr>
        <w:t>0810</w:t>
      </w:r>
      <w:r w:rsidRPr="0041042E">
        <w:rPr>
          <w:rFonts w:ascii="TH SarabunIT๙" w:hAnsi="TH SarabunIT๙" w:cs="TH SarabunIT๙"/>
          <w:cs/>
        </w:rPr>
        <w:t xml:space="preserve">/ว </w:t>
      </w:r>
      <w:r w:rsidR="009E359A" w:rsidRPr="0041042E">
        <w:rPr>
          <w:rFonts w:ascii="TH SarabunIT๙" w:hAnsi="TH SarabunIT๙" w:cs="TH SarabunIT๙"/>
          <w:cs/>
        </w:rPr>
        <w:t>7467</w:t>
      </w:r>
      <w:r w:rsidR="004A487E" w:rsidRPr="0041042E">
        <w:rPr>
          <w:rFonts w:ascii="TH SarabunIT๙" w:hAnsi="TH SarabunIT๙" w:cs="TH SarabunIT๙"/>
          <w:cs/>
        </w:rPr>
        <w:t xml:space="preserve"> </w:t>
      </w:r>
      <w:r w:rsidRPr="0041042E">
        <w:rPr>
          <w:rFonts w:ascii="TH SarabunIT๙" w:hAnsi="TH SarabunIT๙" w:cs="TH SarabunIT๙"/>
          <w:cs/>
        </w:rPr>
        <w:t xml:space="preserve">ลงวันที่ </w:t>
      </w:r>
      <w:r w:rsidR="004A487E" w:rsidRPr="0041042E">
        <w:rPr>
          <w:rFonts w:ascii="TH SarabunIT๙" w:hAnsi="TH SarabunIT๙" w:cs="TH SarabunIT๙"/>
          <w:cs/>
        </w:rPr>
        <w:t>15</w:t>
      </w:r>
      <w:r w:rsidR="009E359A" w:rsidRPr="0041042E">
        <w:rPr>
          <w:rFonts w:ascii="TH SarabunIT๙" w:hAnsi="TH SarabunIT๙" w:cs="TH SarabunIT๙"/>
          <w:cs/>
        </w:rPr>
        <w:t xml:space="preserve"> ธันวาคม</w:t>
      </w:r>
      <w:r w:rsidRPr="0041042E">
        <w:rPr>
          <w:rFonts w:ascii="TH SarabunIT๙" w:hAnsi="TH SarabunIT๙" w:cs="TH SarabunIT๙"/>
          <w:cs/>
        </w:rPr>
        <w:t xml:space="preserve"> </w:t>
      </w:r>
      <w:r w:rsidR="009E359A" w:rsidRPr="0041042E">
        <w:rPr>
          <w:rFonts w:ascii="TH SarabunIT๙" w:hAnsi="TH SarabunIT๙" w:cs="TH SarabunIT๙"/>
          <w:cs/>
        </w:rPr>
        <w:t>2563  เรื่อง แนวทางการจัดทำ</w:t>
      </w:r>
      <w:r w:rsidRPr="0041042E">
        <w:rPr>
          <w:rFonts w:ascii="TH SarabunIT๙" w:hAnsi="TH SarabunIT๙" w:cs="TH SarabunIT๙"/>
          <w:cs/>
        </w:rPr>
        <w:t>แผนพัฒนา</w:t>
      </w:r>
      <w:r w:rsidR="009E359A" w:rsidRPr="0041042E">
        <w:rPr>
          <w:rFonts w:ascii="TH SarabunIT๙" w:hAnsi="TH SarabunIT๙" w:cs="TH SarabunIT๙"/>
          <w:cs/>
        </w:rPr>
        <w:t>ขององค์กรปกครองส่วน</w:t>
      </w:r>
      <w:r w:rsidRPr="0041042E">
        <w:rPr>
          <w:rFonts w:ascii="TH SarabunIT๙" w:hAnsi="TH SarabunIT๙" w:cs="TH SarabunIT๙"/>
          <w:cs/>
        </w:rPr>
        <w:t xml:space="preserve">ท้องถิ่น (พ.ศ. </w:t>
      </w:r>
      <w:r w:rsidR="009E359A" w:rsidRPr="0041042E">
        <w:rPr>
          <w:rFonts w:ascii="TH SarabunIT๙" w:hAnsi="TH SarabunIT๙" w:cs="TH SarabunIT๙"/>
          <w:cs/>
        </w:rPr>
        <w:t>2566</w:t>
      </w:r>
      <w:r w:rsidRPr="0041042E">
        <w:rPr>
          <w:rFonts w:ascii="TH SarabunIT๙" w:hAnsi="TH SarabunIT๙" w:cs="TH SarabunIT๙"/>
          <w:cs/>
        </w:rPr>
        <w:t xml:space="preserve"> –</w:t>
      </w:r>
      <w:r w:rsidR="009E359A" w:rsidRPr="0041042E">
        <w:rPr>
          <w:rFonts w:ascii="TH SarabunIT๙" w:hAnsi="TH SarabunIT๙" w:cs="TH SarabunIT๙"/>
          <w:cs/>
        </w:rPr>
        <w:t>2570</w:t>
      </w:r>
      <w:r w:rsidR="004A487E" w:rsidRPr="0041042E">
        <w:rPr>
          <w:rFonts w:ascii="TH SarabunIT๙" w:hAnsi="TH SarabunIT๙" w:cs="TH SarabunIT๙"/>
          <w:cs/>
        </w:rPr>
        <w:t>)</w:t>
      </w:r>
      <w:r w:rsidRPr="0041042E">
        <w:rPr>
          <w:rFonts w:ascii="TH SarabunIT๙" w:hAnsi="TH SarabunIT๙" w:cs="TH SarabunIT๙"/>
          <w:cs/>
        </w:rPr>
        <w:t xml:space="preserve"> ขององค์กรปกครองส่วนท้องถิ่น  ดังนี้    </w:t>
      </w:r>
    </w:p>
    <w:p w:rsidR="00305ED6" w:rsidRPr="0041042E" w:rsidRDefault="00305ED6" w:rsidP="00305ED6">
      <w:pPr>
        <w:ind w:firstLine="1440"/>
        <w:jc w:val="thaiDistribute"/>
        <w:rPr>
          <w:rFonts w:ascii="TH SarabunIT๙" w:hAnsi="TH SarabunIT๙" w:cs="TH SarabunIT๙"/>
        </w:rPr>
      </w:pPr>
    </w:p>
    <w:p w:rsidR="00305ED6" w:rsidRPr="0041042E" w:rsidRDefault="00305ED6" w:rsidP="00305ED6">
      <w:pPr>
        <w:ind w:firstLine="720"/>
        <w:jc w:val="thaiDistribute"/>
        <w:rPr>
          <w:rFonts w:ascii="TH SarabunIT๙" w:hAnsi="TH SarabunIT๙" w:cs="TH SarabunIT๙"/>
        </w:rPr>
      </w:pPr>
    </w:p>
    <w:p w:rsidR="00C64293" w:rsidRPr="0041042E" w:rsidRDefault="00C64293" w:rsidP="00305ED6">
      <w:pPr>
        <w:jc w:val="center"/>
        <w:rPr>
          <w:rFonts w:ascii="TH SarabunIT๙" w:hAnsi="TH SarabunIT๙" w:cs="TH SarabunIT๙"/>
          <w:b/>
          <w:bCs/>
        </w:rPr>
      </w:pPr>
    </w:p>
    <w:p w:rsidR="00305ED6" w:rsidRPr="0041042E" w:rsidRDefault="00305ED6" w:rsidP="00305ED6">
      <w:pPr>
        <w:jc w:val="center"/>
        <w:rPr>
          <w:rFonts w:ascii="TH SarabunIT๙" w:eastAsia="Calibri" w:hAnsi="TH SarabunIT๙" w:cs="TH SarabunIT๙"/>
          <w:b/>
          <w:bCs/>
        </w:rPr>
      </w:pPr>
      <w:r w:rsidRPr="0041042E">
        <w:rPr>
          <w:rFonts w:ascii="TH SarabunIT๙" w:eastAsia="Calibri" w:hAnsi="TH SarabunIT๙" w:cs="TH SarabunIT๙"/>
          <w:b/>
          <w:bCs/>
          <w:cs/>
        </w:rPr>
        <w:t>แนวทางการพิจารณาการติดตามและประเมินผลยุทธศาสตร์</w:t>
      </w:r>
    </w:p>
    <w:p w:rsidR="00305ED6" w:rsidRPr="0041042E" w:rsidRDefault="00305ED6" w:rsidP="00305ED6">
      <w:pPr>
        <w:jc w:val="center"/>
        <w:rPr>
          <w:rFonts w:ascii="TH SarabunIT๙" w:eastAsia="Calibri" w:hAnsi="TH SarabunIT๙" w:cs="TH SarabunIT๙"/>
          <w:b/>
          <w:bCs/>
        </w:rPr>
      </w:pPr>
      <w:r w:rsidRPr="0041042E">
        <w:rPr>
          <w:rFonts w:ascii="TH SarabunIT๙" w:eastAsia="Calibri" w:hAnsi="TH SarabunIT๙" w:cs="TH SarabunIT๙"/>
          <w:b/>
          <w:bCs/>
          <w:cs/>
        </w:rPr>
        <w:t>เพื่อความสอดคล้องแผนพัฒนาท้องถิ่นขององค์กรปกครองส่วนท้องถิ่น</w:t>
      </w:r>
    </w:p>
    <w:tbl>
      <w:tblPr>
        <w:tblW w:w="94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21"/>
        <w:gridCol w:w="1843"/>
      </w:tblGrid>
      <w:tr w:rsidR="00305ED6" w:rsidRPr="0041042E" w:rsidTr="00305ED6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41042E">
              <w:rPr>
                <w:rFonts w:ascii="TH SarabunIT๙" w:eastAsia="Calibri" w:hAnsi="TH SarabunIT๙" w:cs="TH SarabunIT๙"/>
                <w:b/>
                <w:bCs/>
                <w:cs/>
              </w:rPr>
              <w:t>ประเด็นการพิจารณา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41042E">
              <w:rPr>
                <w:rFonts w:ascii="TH SarabunIT๙" w:eastAsia="Calibri" w:hAnsi="TH SarabunIT๙" w:cs="TH SarabunIT๙"/>
                <w:b/>
                <w:bCs/>
                <w:cs/>
              </w:rPr>
              <w:t>คะแนน</w:t>
            </w:r>
          </w:p>
        </w:tc>
      </w:tr>
      <w:tr w:rsidR="00305ED6" w:rsidRPr="0041042E" w:rsidTr="00305ED6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657BD6" w:rsidP="00305ED6">
            <w:pPr>
              <w:jc w:val="both"/>
              <w:rPr>
                <w:rFonts w:ascii="TH SarabunIT๙" w:eastAsia="Calibri" w:hAnsi="TH SarabunIT๙" w:cs="TH SarabunIT๙"/>
                <w:b/>
                <w:bCs/>
              </w:rPr>
            </w:pPr>
            <w:r w:rsidRPr="0041042E">
              <w:rPr>
                <w:rFonts w:ascii="TH SarabunIT๙" w:eastAsia="Calibri" w:hAnsi="TH SarabunIT๙" w:cs="TH SarabunIT๙"/>
                <w:b/>
                <w:bCs/>
                <w:cs/>
              </w:rPr>
              <w:t>1</w:t>
            </w:r>
            <w:r w:rsidR="00305ED6" w:rsidRPr="0041042E">
              <w:rPr>
                <w:rFonts w:ascii="TH SarabunIT๙" w:eastAsia="Calibri" w:hAnsi="TH SarabunIT๙" w:cs="TH SarabunIT๙"/>
                <w:b/>
                <w:bCs/>
                <w:cs/>
              </w:rPr>
              <w:t>.  ข้อมูลสภาพทั่วไปและข้อมูลพื้นฐานขององค์กรปกครองส่วนท้องถิ่น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DC1E32" w:rsidP="00305ED6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41042E">
              <w:rPr>
                <w:rFonts w:ascii="TH SarabunIT๙" w:eastAsia="Calibri" w:hAnsi="TH SarabunIT๙" w:cs="TH SarabunIT๙"/>
                <w:b/>
                <w:bCs/>
                <w:cs/>
              </w:rPr>
              <w:t>20</w:t>
            </w:r>
          </w:p>
        </w:tc>
      </w:tr>
      <w:tr w:rsidR="00305ED6" w:rsidRPr="0041042E" w:rsidTr="00305ED6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657BD6" w:rsidP="00305ED6">
            <w:pPr>
              <w:jc w:val="both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41042E">
              <w:rPr>
                <w:rFonts w:ascii="TH SarabunIT๙" w:eastAsia="Calibri" w:hAnsi="TH SarabunIT๙" w:cs="TH SarabunIT๙"/>
                <w:b/>
                <w:bCs/>
                <w:cs/>
              </w:rPr>
              <w:t>2</w:t>
            </w:r>
            <w:r w:rsidR="00305ED6" w:rsidRPr="0041042E">
              <w:rPr>
                <w:rFonts w:ascii="TH SarabunIT๙" w:eastAsia="Calibri" w:hAnsi="TH SarabunIT๙" w:cs="TH SarabunIT๙"/>
                <w:b/>
                <w:bCs/>
                <w:cs/>
              </w:rPr>
              <w:t>.  การวิเคราะห์สภาวการณ์และศักยภาพ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41042E">
              <w:rPr>
                <w:rFonts w:ascii="TH SarabunIT๙" w:eastAsia="Calibri" w:hAnsi="TH SarabunIT๙" w:cs="TH SarabunIT๙"/>
                <w:b/>
                <w:bCs/>
                <w:cs/>
              </w:rPr>
              <w:t>๒๐</w:t>
            </w:r>
          </w:p>
        </w:tc>
      </w:tr>
      <w:tr w:rsidR="00305ED6" w:rsidRPr="0041042E" w:rsidTr="00305ED6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657BD6" w:rsidP="00305ED6">
            <w:pPr>
              <w:jc w:val="both"/>
              <w:rPr>
                <w:rFonts w:ascii="TH SarabunIT๙" w:eastAsia="Calibri" w:hAnsi="TH SarabunIT๙" w:cs="TH SarabunIT๙"/>
                <w:b/>
                <w:bCs/>
              </w:rPr>
            </w:pPr>
            <w:r w:rsidRPr="0041042E">
              <w:rPr>
                <w:rFonts w:ascii="TH SarabunIT๙" w:eastAsia="Calibri" w:hAnsi="TH SarabunIT๙" w:cs="TH SarabunIT๙"/>
                <w:b/>
                <w:bCs/>
                <w:cs/>
              </w:rPr>
              <w:t>3</w:t>
            </w:r>
            <w:r w:rsidR="00305ED6" w:rsidRPr="0041042E">
              <w:rPr>
                <w:rFonts w:ascii="TH SarabunIT๙" w:eastAsia="Calibri" w:hAnsi="TH SarabunIT๙" w:cs="TH SarabunIT๙"/>
                <w:b/>
                <w:bCs/>
                <w:cs/>
              </w:rPr>
              <w:t>.  ยุทธศาสตร์ประกอบด้วย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41042E">
              <w:rPr>
                <w:rFonts w:ascii="TH SarabunIT๙" w:eastAsia="Calibri" w:hAnsi="TH SarabunIT๙" w:cs="TH SarabunIT๙"/>
                <w:b/>
                <w:bCs/>
                <w:cs/>
              </w:rPr>
              <w:t>๖๐</w:t>
            </w:r>
          </w:p>
        </w:tc>
      </w:tr>
      <w:tr w:rsidR="00305ED6" w:rsidRPr="0041042E" w:rsidTr="00305ED6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657BD6">
            <w:pPr>
              <w:jc w:val="both"/>
              <w:rPr>
                <w:rFonts w:ascii="TH SarabunIT๙" w:eastAsia="Calibri" w:hAnsi="TH SarabunIT๙" w:cs="TH SarabunIT๙"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 xml:space="preserve">     </w:t>
            </w:r>
            <w:r w:rsidR="00657BD6" w:rsidRPr="0041042E">
              <w:rPr>
                <w:rFonts w:ascii="TH SarabunIT๙" w:eastAsia="Calibri" w:hAnsi="TH SarabunIT๙" w:cs="TH SarabunIT๙"/>
                <w:cs/>
              </w:rPr>
              <w:t>3.1</w:t>
            </w:r>
            <w:r w:rsidRPr="0041042E">
              <w:rPr>
                <w:rFonts w:ascii="TH SarabunIT๙" w:eastAsia="Calibri" w:hAnsi="TH SarabunIT๙" w:cs="TH SarabunIT๙"/>
                <w:cs/>
              </w:rPr>
              <w:t xml:space="preserve">  ยุทธศาสตร์ขององค์กรปกครองส่วนท้องถิ่น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>(๑๐)</w:t>
            </w:r>
          </w:p>
        </w:tc>
      </w:tr>
      <w:tr w:rsidR="00305ED6" w:rsidRPr="0041042E" w:rsidTr="00305ED6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DC1E32">
            <w:pPr>
              <w:jc w:val="both"/>
              <w:rPr>
                <w:rFonts w:ascii="TH SarabunIT๙" w:eastAsia="Calibri" w:hAnsi="TH SarabunIT๙" w:cs="TH SarabunIT๙"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 xml:space="preserve">     </w:t>
            </w:r>
            <w:r w:rsidR="00DC1E32" w:rsidRPr="0041042E">
              <w:rPr>
                <w:rFonts w:ascii="TH SarabunIT๙" w:eastAsia="Calibri" w:hAnsi="TH SarabunIT๙" w:cs="TH SarabunIT๙"/>
                <w:cs/>
              </w:rPr>
              <w:t>3.2</w:t>
            </w:r>
            <w:r w:rsidRPr="0041042E">
              <w:rPr>
                <w:rFonts w:ascii="TH SarabunIT๙" w:eastAsia="Calibri" w:hAnsi="TH SarabunIT๙" w:cs="TH SarabunIT๙"/>
                <w:cs/>
              </w:rPr>
              <w:t xml:space="preserve">  ยุทธศาสตร์ขององค์กรปกครองส่วนท้องถิ่นในเขตจังหวัด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>(๑๐)</w:t>
            </w:r>
          </w:p>
        </w:tc>
      </w:tr>
      <w:tr w:rsidR="00305ED6" w:rsidRPr="0041042E" w:rsidTr="00305ED6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DC1E32" w:rsidP="00305ED6">
            <w:pPr>
              <w:jc w:val="both"/>
              <w:rPr>
                <w:rFonts w:ascii="TH SarabunIT๙" w:eastAsia="Calibri" w:hAnsi="TH SarabunIT๙" w:cs="TH SarabunIT๙"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 xml:space="preserve">     3.3</w:t>
            </w:r>
            <w:r w:rsidR="00305ED6" w:rsidRPr="0041042E">
              <w:rPr>
                <w:rFonts w:ascii="TH SarabunIT๙" w:eastAsia="Calibri" w:hAnsi="TH SarabunIT๙" w:cs="TH SarabunIT๙"/>
                <w:cs/>
              </w:rPr>
              <w:t xml:space="preserve">  ยุทธศาสตร์จังหวัด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>(๑๐)</w:t>
            </w:r>
          </w:p>
        </w:tc>
      </w:tr>
      <w:tr w:rsidR="00305ED6" w:rsidRPr="0041042E" w:rsidTr="00305ED6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DC1E32" w:rsidP="00305ED6">
            <w:pPr>
              <w:jc w:val="both"/>
              <w:rPr>
                <w:rFonts w:ascii="TH SarabunIT๙" w:eastAsia="Calibri" w:hAnsi="TH SarabunIT๙" w:cs="TH SarabunIT๙"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 xml:space="preserve">     3.4</w:t>
            </w:r>
            <w:r w:rsidR="00305ED6" w:rsidRPr="0041042E">
              <w:rPr>
                <w:rFonts w:ascii="TH SarabunIT๙" w:eastAsia="Calibri" w:hAnsi="TH SarabunIT๙" w:cs="TH SarabunIT๙"/>
                <w:cs/>
              </w:rPr>
              <w:t xml:space="preserve">  วิสัยทัศน์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>(๕)</w:t>
            </w:r>
          </w:p>
        </w:tc>
      </w:tr>
      <w:tr w:rsidR="00305ED6" w:rsidRPr="0041042E" w:rsidTr="00305ED6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DC1E32" w:rsidP="00305ED6">
            <w:pPr>
              <w:jc w:val="both"/>
              <w:rPr>
                <w:rFonts w:ascii="TH SarabunIT๙" w:eastAsia="Calibri" w:hAnsi="TH SarabunIT๙" w:cs="TH SarabunIT๙"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 xml:space="preserve">     3.5</w:t>
            </w:r>
            <w:r w:rsidR="00305ED6" w:rsidRPr="0041042E">
              <w:rPr>
                <w:rFonts w:ascii="TH SarabunIT๙" w:eastAsia="Calibri" w:hAnsi="TH SarabunIT๙" w:cs="TH SarabunIT๙"/>
                <w:cs/>
              </w:rPr>
              <w:t xml:space="preserve">  กลยุทธ์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>(๕)</w:t>
            </w:r>
          </w:p>
        </w:tc>
      </w:tr>
      <w:tr w:rsidR="00305ED6" w:rsidRPr="0041042E" w:rsidTr="00305ED6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DC1E32" w:rsidP="00305ED6">
            <w:pPr>
              <w:jc w:val="both"/>
              <w:rPr>
                <w:rFonts w:ascii="TH SarabunIT๙" w:eastAsia="Calibri" w:hAnsi="TH SarabunIT๙" w:cs="TH SarabunIT๙"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 xml:space="preserve">     3.6</w:t>
            </w:r>
            <w:r w:rsidR="00305ED6" w:rsidRPr="0041042E">
              <w:rPr>
                <w:rFonts w:ascii="TH SarabunIT๙" w:eastAsia="Calibri" w:hAnsi="TH SarabunIT๙" w:cs="TH SarabunIT๙"/>
                <w:cs/>
              </w:rPr>
              <w:t xml:space="preserve">  เป้าประสงค์ของแต่ละประเด็นกลยุทธ์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>(๕)</w:t>
            </w:r>
          </w:p>
        </w:tc>
      </w:tr>
      <w:tr w:rsidR="00305ED6" w:rsidRPr="0041042E" w:rsidTr="00305ED6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DC1E32" w:rsidP="00305ED6">
            <w:pPr>
              <w:jc w:val="both"/>
              <w:rPr>
                <w:rFonts w:ascii="TH SarabunIT๙" w:eastAsia="Calibri" w:hAnsi="TH SarabunIT๙" w:cs="TH SarabunIT๙"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 xml:space="preserve">     3.7</w:t>
            </w:r>
            <w:r w:rsidR="00305ED6" w:rsidRPr="0041042E">
              <w:rPr>
                <w:rFonts w:ascii="TH SarabunIT๙" w:eastAsia="Calibri" w:hAnsi="TH SarabunIT๙" w:cs="TH SarabunIT๙"/>
                <w:cs/>
              </w:rPr>
              <w:t xml:space="preserve">  จุดยืนทางยุทธศาสตร์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>(๕)</w:t>
            </w:r>
          </w:p>
        </w:tc>
      </w:tr>
      <w:tr w:rsidR="00305ED6" w:rsidRPr="0041042E" w:rsidTr="00305ED6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DC1E32" w:rsidP="00305ED6">
            <w:pPr>
              <w:jc w:val="both"/>
              <w:rPr>
                <w:rFonts w:ascii="TH SarabunIT๙" w:eastAsia="Calibri" w:hAnsi="TH SarabunIT๙" w:cs="TH SarabunIT๙"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 xml:space="preserve">     3.8</w:t>
            </w:r>
            <w:r w:rsidR="00305ED6" w:rsidRPr="0041042E">
              <w:rPr>
                <w:rFonts w:ascii="TH SarabunIT๙" w:eastAsia="Calibri" w:hAnsi="TH SarabunIT๙" w:cs="TH SarabunIT๙"/>
                <w:cs/>
              </w:rPr>
              <w:t xml:space="preserve">  แผนงาน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>(๕)</w:t>
            </w:r>
          </w:p>
        </w:tc>
      </w:tr>
      <w:tr w:rsidR="00305ED6" w:rsidRPr="0041042E" w:rsidTr="00305ED6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DC1E32" w:rsidP="00305ED6">
            <w:pPr>
              <w:jc w:val="both"/>
              <w:rPr>
                <w:rFonts w:ascii="TH SarabunIT๙" w:eastAsia="Calibri" w:hAnsi="TH SarabunIT๙" w:cs="TH SarabunIT๙"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 xml:space="preserve">     3.9</w:t>
            </w:r>
            <w:r w:rsidR="00305ED6" w:rsidRPr="0041042E">
              <w:rPr>
                <w:rFonts w:ascii="TH SarabunIT๙" w:eastAsia="Calibri" w:hAnsi="TH SarabunIT๙" w:cs="TH SarabunIT๙"/>
                <w:cs/>
              </w:rPr>
              <w:t xml:space="preserve">  ความเชื่อมโยงของยุทธศาสตร์ในภาพรวม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>(๕)</w:t>
            </w:r>
          </w:p>
        </w:tc>
      </w:tr>
      <w:tr w:rsidR="00305ED6" w:rsidRPr="0041042E" w:rsidTr="00305ED6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41042E">
              <w:rPr>
                <w:rFonts w:ascii="TH SarabunIT๙" w:eastAsia="Calibri" w:hAnsi="TH SarabunIT๙" w:cs="TH SarabunIT๙"/>
                <w:b/>
                <w:bCs/>
                <w:cs/>
              </w:rPr>
              <w:t>รวมคะแนน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41042E">
              <w:rPr>
                <w:rFonts w:ascii="TH SarabunIT๙" w:eastAsia="Calibri" w:hAnsi="TH SarabunIT๙" w:cs="TH SarabunIT๙"/>
                <w:b/>
                <w:bCs/>
                <w:cs/>
              </w:rPr>
              <w:t>๑๐๐</w:t>
            </w:r>
          </w:p>
        </w:tc>
      </w:tr>
    </w:tbl>
    <w:p w:rsidR="00305ED6" w:rsidRPr="0041042E" w:rsidRDefault="00305ED6" w:rsidP="00305ED6">
      <w:pPr>
        <w:rPr>
          <w:rFonts w:ascii="TH SarabunIT๙" w:eastAsia="Calibri" w:hAnsi="TH SarabunIT๙" w:cs="TH SarabunIT๙"/>
          <w:b/>
          <w:bCs/>
        </w:rPr>
      </w:pPr>
    </w:p>
    <w:p w:rsidR="00305ED6" w:rsidRPr="0041042E" w:rsidRDefault="00305ED6" w:rsidP="00305ED6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305ED6" w:rsidRPr="0041042E" w:rsidRDefault="00305ED6" w:rsidP="00305ED6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305ED6" w:rsidRPr="0041042E" w:rsidRDefault="00305ED6" w:rsidP="00305ED6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305ED6" w:rsidRPr="0041042E" w:rsidRDefault="00305ED6" w:rsidP="00305ED6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305ED6" w:rsidRPr="0041042E" w:rsidRDefault="00305ED6" w:rsidP="00305ED6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305ED6" w:rsidRPr="0041042E" w:rsidRDefault="00305ED6" w:rsidP="00305ED6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305ED6" w:rsidRPr="0041042E" w:rsidRDefault="00305ED6" w:rsidP="00305ED6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305ED6" w:rsidRPr="0041042E" w:rsidRDefault="00305ED6" w:rsidP="00305ED6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305ED6" w:rsidRPr="0041042E" w:rsidRDefault="00305ED6" w:rsidP="00305ED6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305ED6" w:rsidRPr="0041042E" w:rsidRDefault="00305ED6" w:rsidP="00305ED6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305ED6" w:rsidRPr="0041042E" w:rsidRDefault="00305ED6" w:rsidP="00305ED6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305ED6" w:rsidRPr="0041042E" w:rsidRDefault="00305ED6" w:rsidP="00305ED6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305ED6" w:rsidRPr="0041042E" w:rsidRDefault="00305ED6" w:rsidP="00305ED6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305ED6" w:rsidRPr="0041042E" w:rsidRDefault="00305ED6" w:rsidP="00305ED6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305ED6" w:rsidRPr="0041042E" w:rsidRDefault="00305ED6" w:rsidP="00305ED6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305ED6" w:rsidRPr="0041042E" w:rsidRDefault="00305ED6" w:rsidP="00305ED6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305ED6" w:rsidRPr="0041042E" w:rsidRDefault="00305ED6" w:rsidP="00305ED6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305ED6" w:rsidRPr="0041042E" w:rsidRDefault="00305ED6" w:rsidP="00305ED6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305ED6" w:rsidRPr="0041042E" w:rsidRDefault="00305ED6" w:rsidP="00305ED6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305ED6" w:rsidRPr="0041042E" w:rsidRDefault="00305ED6" w:rsidP="00305ED6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305ED6" w:rsidRPr="0041042E" w:rsidRDefault="00305ED6" w:rsidP="00305ED6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305ED6" w:rsidRPr="0041042E" w:rsidRDefault="00305ED6" w:rsidP="00305ED6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305ED6" w:rsidRPr="0041042E" w:rsidRDefault="00305ED6" w:rsidP="00305ED6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305ED6" w:rsidRPr="0041042E" w:rsidRDefault="00305ED6" w:rsidP="00305ED6">
      <w:pPr>
        <w:jc w:val="center"/>
        <w:rPr>
          <w:rFonts w:ascii="TH SarabunIT๙" w:eastAsia="Calibri" w:hAnsi="TH SarabunIT๙" w:cs="TH SarabunIT๙"/>
          <w:b/>
          <w:bCs/>
        </w:rPr>
      </w:pPr>
      <w:r w:rsidRPr="0041042E">
        <w:rPr>
          <w:rFonts w:ascii="TH SarabunIT๙" w:eastAsia="Calibri" w:hAnsi="TH SarabunIT๙" w:cs="TH SarabunIT๙"/>
          <w:b/>
          <w:bCs/>
          <w:cs/>
        </w:rPr>
        <w:t>แนวทางเบื้องต้นในการให้คะแนนแนวทางการพิจารณาการติดตามและประเมินผลยุทธศาสตร์</w:t>
      </w:r>
    </w:p>
    <w:p w:rsidR="00305ED6" w:rsidRPr="0041042E" w:rsidRDefault="00305ED6" w:rsidP="00305ED6">
      <w:pPr>
        <w:jc w:val="center"/>
        <w:rPr>
          <w:rFonts w:ascii="TH SarabunIT๙" w:eastAsia="Calibri" w:hAnsi="TH SarabunIT๙" w:cs="TH SarabunIT๙"/>
          <w:b/>
          <w:bCs/>
        </w:rPr>
      </w:pPr>
      <w:r w:rsidRPr="0041042E">
        <w:rPr>
          <w:rFonts w:ascii="TH SarabunIT๙" w:eastAsia="Calibri" w:hAnsi="TH SarabunIT๙" w:cs="TH SarabunIT๙"/>
          <w:b/>
          <w:bCs/>
          <w:cs/>
        </w:rPr>
        <w:t>เพื่อความสอดคล้องแผนพัฒนาท้องถิ่นขององค์กรปกครองส่วนท้องถิ่น</w:t>
      </w:r>
    </w:p>
    <w:p w:rsidR="00305ED6" w:rsidRPr="0041042E" w:rsidRDefault="00305ED6" w:rsidP="00305ED6">
      <w:pPr>
        <w:ind w:firstLine="720"/>
        <w:rPr>
          <w:rFonts w:ascii="TH SarabunIT๙" w:eastAsia="Calibri" w:hAnsi="TH SarabunIT๙" w:cs="TH SarabunIT๙"/>
          <w:b/>
          <w:bCs/>
        </w:rPr>
      </w:pPr>
    </w:p>
    <w:tbl>
      <w:tblPr>
        <w:tblW w:w="9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3"/>
        <w:gridCol w:w="6020"/>
        <w:gridCol w:w="858"/>
        <w:gridCol w:w="921"/>
      </w:tblGrid>
      <w:tr w:rsidR="00305ED6" w:rsidRPr="0041042E" w:rsidTr="00305ED6">
        <w:trPr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41042E">
              <w:rPr>
                <w:rFonts w:ascii="TH SarabunIT๙" w:eastAsia="Calibri" w:hAnsi="TH SarabunIT๙" w:cs="TH SarabunIT๙"/>
                <w:b/>
                <w:bCs/>
                <w:cs/>
              </w:rPr>
              <w:t>ประเด็นการพิจารณา</w:t>
            </w: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41042E">
              <w:rPr>
                <w:rFonts w:ascii="TH SarabunIT๙" w:eastAsia="Calibri" w:hAnsi="TH SarabunIT๙" w:cs="TH SarabunIT๙"/>
                <w:b/>
                <w:bCs/>
                <w:cs/>
              </w:rPr>
              <w:t>รายละเอียดหลักเกณฑ์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41042E">
              <w:rPr>
                <w:rFonts w:ascii="TH SarabunIT๙" w:eastAsia="Calibri" w:hAnsi="TH SarabunIT๙" w:cs="TH SarabunIT๙"/>
                <w:b/>
                <w:bCs/>
                <w:cs/>
              </w:rPr>
              <w:t>คะแนนเต็ม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41042E">
              <w:rPr>
                <w:rFonts w:ascii="TH SarabunIT๙" w:eastAsia="Calibri" w:hAnsi="TH SarabunIT๙" w:cs="TH SarabunIT๙"/>
                <w:b/>
                <w:bCs/>
                <w:cs/>
              </w:rPr>
              <w:t>คะแนนที่ได้</w:t>
            </w:r>
          </w:p>
        </w:tc>
      </w:tr>
      <w:tr w:rsidR="00305ED6" w:rsidRPr="0041042E" w:rsidTr="00305ED6">
        <w:trPr>
          <w:jc w:val="center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  <w:b/>
                <w:bCs/>
              </w:rPr>
            </w:pPr>
            <w:r w:rsidRPr="0041042E">
              <w:rPr>
                <w:rFonts w:ascii="TH SarabunIT๙" w:eastAsia="Calibri" w:hAnsi="TH SarabunIT๙" w:cs="TH SarabunIT๙"/>
                <w:b/>
                <w:bCs/>
                <w:cs/>
              </w:rPr>
              <w:t>๑. ข้อมูลสภาพทั่วไปและข้อมูลพื้นฐานขององค์กรปกครองส่วนท้องถิ่น</w:t>
            </w: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  <w:b/>
                <w:bCs/>
              </w:rPr>
            </w:pPr>
            <w:r w:rsidRPr="0041042E">
              <w:rPr>
                <w:rFonts w:ascii="TH SarabunIT๙" w:eastAsia="Calibri" w:hAnsi="TH SarabunIT๙" w:cs="TH SarabunIT๙"/>
                <w:b/>
                <w:bCs/>
                <w:cs/>
              </w:rPr>
              <w:t>ควรประกอบด้วยข้อมูลดังนี้</w:t>
            </w:r>
          </w:p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>(๑) ข้อมูลเกี่ยวกับด้านกายภาพ เช่น ที่ตั้งของหมู่บ้าน/ชุมชน/ตำบล ลักษณะภูมิประเทศ ลักษณะภูมิอากาศ ลักษณะของที่ดิน ลักษณะของแหล่งน้ำ ลักษณะของป่าไม้ ฯลฯ ด้านการเมือง/การปกครอง เช่น เขตการปกครองการเลือกตั้ง ฯลฯ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41042E">
              <w:rPr>
                <w:rFonts w:ascii="TH SarabunIT๙" w:eastAsia="Calibri" w:hAnsi="TH SarabunIT๙" w:cs="TH SarabunIT๙"/>
                <w:b/>
                <w:bCs/>
                <w:cs/>
              </w:rPr>
              <w:t>๒๐</w:t>
            </w:r>
          </w:p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>(๓)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305ED6" w:rsidRPr="0041042E" w:rsidTr="00305ED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>(๒) ข้อมูลเกี่ยวกับด้านการเมือง/การปกครอง เช่น เขตการปกครอง การเลือกตั้ง ฯลฯ ประชากร เช่น ข้อมูลเกี่ยวกับจำนวนประชากร และช่วงอายุและจำนวนประชากร ฯลฯ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>(๒)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305ED6" w:rsidRPr="0041042E" w:rsidTr="00305ED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>(๓) ข้อมูลเกี่ยวกับสภาพทางสังคม เช่น การศึกษา สาธารณสุข อาชญากรรม ยาเสพติด การสังคมสงค์เคราะห์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>(๒)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305ED6" w:rsidRPr="0041042E" w:rsidTr="00305ED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>(๔) ข้อมูลเกี่ยวกับระบบบริหารพื้นฐาน เช่น การคมนาคมขนส่ง การไฟฟ้า การประปา โทรศัพท์ ฯลฯ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>(๒)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305ED6" w:rsidRPr="0041042E" w:rsidTr="00305ED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 xml:space="preserve">(๕) ข้อมูลเกี่ยวกับระบบเศรษฐกิจ เช่น การเกษตร การประมง การประศุสัตว์ การบริการ การท่องเที่ยว อุตสาหกรรม การพาณิชย์/กลุ่มอาชีพแรงงาน ฯลฯ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>(๒)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305ED6" w:rsidRPr="0041042E" w:rsidTr="00305ED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>(๖) ข้อมูลเกี่ยวกับศาสนา ประเพณี วัฒนธรรม เช่น การนับถือศาสนาประเพณี และงานประจำปี ภูมิปัญญาท้องถิ่น ภาษาถิ่น สินค้าพื้นเมืองและของที่ระลึก ฯลฯ และอื่นๆ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>(๒)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305ED6" w:rsidRPr="0041042E" w:rsidTr="00305ED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>(๗) ข้อมูลเกี่ยวกับทรัพยากรธรรมชาติ เช่น น้ำ ป่าไม้ ภูเขา คุณภาพของทรัพยากรธรรมชาติ ฯลฯ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>(๒)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305ED6" w:rsidRPr="0041042E" w:rsidTr="00305ED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 xml:space="preserve">(๘) การสำรวจและจัดเก็บข้อมูลเพื่อการจัดทำแผนพัฒนาท้องถิ่นหรือการใช้ข้อมูล </w:t>
            </w:r>
            <w:proofErr w:type="spellStart"/>
            <w:r w:rsidRPr="0041042E">
              <w:rPr>
                <w:rFonts w:ascii="TH SarabunIT๙" w:eastAsia="Calibri" w:hAnsi="TH SarabunIT๙" w:cs="TH SarabunIT๙"/>
                <w:cs/>
              </w:rPr>
              <w:t>จปฐ</w:t>
            </w:r>
            <w:proofErr w:type="spellEnd"/>
            <w:r w:rsidRPr="0041042E">
              <w:rPr>
                <w:rFonts w:ascii="TH SarabunIT๙" w:eastAsia="Calibri" w:hAnsi="TH SarabunIT๙" w:cs="TH SarabunIT๙"/>
                <w:cs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>(๒)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305ED6" w:rsidRPr="0041042E" w:rsidTr="00305ED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>(๙) การประชุมประชาคมท้องถิ่น รูปแบบ วิธีการ และการดำเนินการประชุมประชาคมท้องถิ่นโดยใช้กระบวนการร่วมคิด ร่วมทำ ร่วมตัดสินใจ ร่วมตรวจสอบ ร่วมรับประโยชน์ ร่วมแก้ไขปัญหา ปรึกษาหารือ แลกเปลี่ยนเรียนรู้ เพื่อแก้ไขปัญหาสำหรับการพัฒนาท้องถิ่นตามอำนาจหน้าที่ขององค์กรปกครองส่วนท้องถิ่น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>(๓)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</w:tbl>
    <w:p w:rsidR="00305ED6" w:rsidRPr="0041042E" w:rsidRDefault="00305ED6" w:rsidP="00305ED6">
      <w:pPr>
        <w:rPr>
          <w:rFonts w:ascii="TH SarabunIT๙" w:hAnsi="TH SarabunIT๙" w:cs="TH SarabunIT๙"/>
        </w:rPr>
      </w:pPr>
    </w:p>
    <w:p w:rsidR="00305ED6" w:rsidRPr="0041042E" w:rsidRDefault="00305ED6" w:rsidP="00305ED6">
      <w:pPr>
        <w:rPr>
          <w:rFonts w:ascii="TH SarabunIT๙" w:hAnsi="TH SarabunIT๙" w:cs="TH SarabunIT๙"/>
        </w:rPr>
      </w:pPr>
    </w:p>
    <w:p w:rsidR="00305ED6" w:rsidRPr="0041042E" w:rsidRDefault="00305ED6" w:rsidP="00305ED6">
      <w:pPr>
        <w:rPr>
          <w:rFonts w:ascii="TH SarabunIT๙" w:hAnsi="TH SarabunIT๙" w:cs="TH SarabunIT๙"/>
        </w:rPr>
      </w:pPr>
    </w:p>
    <w:p w:rsidR="00305ED6" w:rsidRPr="0041042E" w:rsidRDefault="00305ED6" w:rsidP="00305ED6">
      <w:pPr>
        <w:rPr>
          <w:rFonts w:ascii="TH SarabunIT๙" w:hAnsi="TH SarabunIT๙" w:cs="TH SarabunIT๙"/>
        </w:rPr>
      </w:pPr>
    </w:p>
    <w:p w:rsidR="00305ED6" w:rsidRPr="0041042E" w:rsidRDefault="00305ED6" w:rsidP="00305ED6">
      <w:pPr>
        <w:jc w:val="right"/>
        <w:rPr>
          <w:rFonts w:ascii="TH SarabunIT๙" w:hAnsi="TH SarabunIT๙" w:cs="TH SarabunIT๙"/>
          <w:b/>
          <w:bCs/>
        </w:rPr>
      </w:pPr>
    </w:p>
    <w:p w:rsidR="00C64293" w:rsidRPr="0041042E" w:rsidRDefault="00C64293" w:rsidP="00305ED6">
      <w:pPr>
        <w:jc w:val="right"/>
        <w:rPr>
          <w:rFonts w:ascii="TH SarabunIT๙" w:hAnsi="TH SarabunIT๙" w:cs="TH SarabunIT๙"/>
        </w:rPr>
      </w:pPr>
    </w:p>
    <w:p w:rsidR="00305ED6" w:rsidRPr="0041042E" w:rsidRDefault="00305ED6" w:rsidP="00305ED6">
      <w:pPr>
        <w:jc w:val="right"/>
        <w:rPr>
          <w:rFonts w:ascii="TH SarabunIT๙" w:hAnsi="TH SarabunIT๙" w:cs="TH SarabunIT๙"/>
        </w:rPr>
      </w:pPr>
    </w:p>
    <w:tbl>
      <w:tblPr>
        <w:tblW w:w="9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6019"/>
        <w:gridCol w:w="858"/>
        <w:gridCol w:w="921"/>
      </w:tblGrid>
      <w:tr w:rsidR="00305ED6" w:rsidRPr="0041042E" w:rsidTr="00305ED6">
        <w:trPr>
          <w:jc w:val="center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41042E">
              <w:rPr>
                <w:rFonts w:ascii="TH SarabunIT๙" w:eastAsia="Calibri" w:hAnsi="TH SarabunIT๙" w:cs="TH SarabunIT๙"/>
                <w:b/>
                <w:bCs/>
                <w:cs/>
              </w:rPr>
              <w:t>ประเด็น</w:t>
            </w:r>
          </w:p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41042E">
              <w:rPr>
                <w:rFonts w:ascii="TH SarabunIT๙" w:eastAsia="Calibri" w:hAnsi="TH SarabunIT๙" w:cs="TH SarabunIT๙"/>
                <w:b/>
                <w:bCs/>
                <w:cs/>
              </w:rPr>
              <w:t>การพิจารณา</w:t>
            </w:r>
          </w:p>
        </w:tc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41042E">
              <w:rPr>
                <w:rFonts w:ascii="TH SarabunIT๙" w:eastAsia="Calibri" w:hAnsi="TH SarabunIT๙" w:cs="TH SarabunIT๙"/>
                <w:b/>
                <w:bCs/>
                <w:cs/>
              </w:rPr>
              <w:t>รายละเอียดหลักเกณฑ์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41042E">
              <w:rPr>
                <w:rFonts w:ascii="TH SarabunIT๙" w:eastAsia="Calibri" w:hAnsi="TH SarabunIT๙" w:cs="TH SarabunIT๙"/>
                <w:b/>
                <w:bCs/>
                <w:cs/>
              </w:rPr>
              <w:t>คะแนนเต็ม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41042E">
              <w:rPr>
                <w:rFonts w:ascii="TH SarabunIT๙" w:eastAsia="Calibri" w:hAnsi="TH SarabunIT๙" w:cs="TH SarabunIT๙"/>
                <w:b/>
                <w:bCs/>
                <w:cs/>
              </w:rPr>
              <w:t>คะแนนที่ได้</w:t>
            </w:r>
          </w:p>
        </w:tc>
      </w:tr>
      <w:tr w:rsidR="00305ED6" w:rsidRPr="0041042E" w:rsidTr="00305ED6">
        <w:trPr>
          <w:jc w:val="center"/>
        </w:trPr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  <w:b/>
                <w:bCs/>
              </w:rPr>
            </w:pPr>
            <w:r w:rsidRPr="0041042E">
              <w:rPr>
                <w:rFonts w:ascii="TH SarabunIT๙" w:eastAsia="Calibri" w:hAnsi="TH SarabunIT๙" w:cs="TH SarabunIT๙"/>
                <w:b/>
                <w:bCs/>
                <w:cs/>
              </w:rPr>
              <w:t>๒. การวิเคราะห์สภาวการณ์และศักยภาพ</w:t>
            </w:r>
          </w:p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  <w:b/>
                <w:bCs/>
              </w:rPr>
            </w:pPr>
            <w:r w:rsidRPr="0041042E">
              <w:rPr>
                <w:rFonts w:ascii="TH SarabunIT๙" w:eastAsia="Calibri" w:hAnsi="TH SarabunIT๙" w:cs="TH SarabunIT๙"/>
                <w:b/>
                <w:bCs/>
                <w:cs/>
              </w:rPr>
              <w:t>ควรประกอบด้วยข้อมูลดังนี้</w:t>
            </w:r>
          </w:p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 xml:space="preserve">(๑) การวิเคราะห์ที่ควบคลุมความเชื่อมโยง ความสอดคล้องยุทธศาสตร์จังหวัด ยุทธศาสตร์การพัฒนาขององค์กรปกครองส่วนท้องถิ่นในเขตจังหวัด ยุทธศาสตร์ขององค์กรปกครองส่วนท้องถิ่น นโยบายของผู้บริหารท้องถิ่น รวมถึงความเชื่อมโยงแผนยุทธศาสตร์ชาติ ๒๐ ปี แผนพัฒนาเศรษฐกิจและสังคมแห่งชาติ และ </w:t>
            </w:r>
            <w:r w:rsidRPr="0041042E">
              <w:rPr>
                <w:rFonts w:ascii="TH SarabunIT๙" w:eastAsia="Calibri" w:hAnsi="TH SarabunIT๙" w:cs="TH SarabunIT๙"/>
              </w:rPr>
              <w:t xml:space="preserve">Thailand </w:t>
            </w:r>
            <w:r w:rsidRPr="0041042E">
              <w:rPr>
                <w:rFonts w:ascii="TH SarabunIT๙" w:eastAsia="Calibri" w:hAnsi="TH SarabunIT๙" w:cs="TH SarabunIT๙"/>
                <w:cs/>
              </w:rPr>
              <w:t>๔.๐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41042E">
              <w:rPr>
                <w:rFonts w:ascii="TH SarabunIT๙" w:eastAsia="Calibri" w:hAnsi="TH SarabunIT๙" w:cs="TH SarabunIT๙"/>
                <w:b/>
                <w:bCs/>
                <w:cs/>
              </w:rPr>
              <w:t>๒๐</w:t>
            </w:r>
          </w:p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>(๕)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305ED6" w:rsidRPr="0041042E" w:rsidTr="00305ED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>(๒) การวิเคราะห์การใช้ผังเมืองรวมหรือผังเมืองเฉพาะและการบังคับใช้ผลของการบังคับใช้ สภาพการณ์ที่เกิดขึ้นต่อการพัฒนาท้องถิ่น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>(๓)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305ED6" w:rsidRPr="0041042E" w:rsidTr="00305ED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 xml:space="preserve">(๓) การวิเคราะห์ทางสังคม เช่น ด้านแรงงาน การศึกษา สาธารณสุข ความยากจน อาชญากรรม ปัญหายาเสพติด </w:t>
            </w:r>
          </w:p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>เทคโนโลยี จารีต ประเพณี วัฒนธรรม ภูมิปัญญาท้องถิ่น เป็นต้น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 xml:space="preserve"> (๓)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305ED6" w:rsidRPr="0041042E" w:rsidTr="00305ED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>(๔) การวิเคราะห์ทางเศรษฐกิจ ข้อมูลด้านรายได้ครัวเรือน การส่งเสริมอาชีพ กลุ่มอาชีพ กลุ่มทางสังคม การพัฒนาอาชีพและกลุ่มต่างๆ สภาพทางเศรษฐกิจและความเป็นอยู่ทั่วไป เป็นต้น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>(๓)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305ED6" w:rsidRPr="0041042E" w:rsidTr="00305ED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>(๕) การวิเคราะห์สิ่งแวดล้อม พื้นที่สีเขียว ธรรมชาติต่างๆ ทางภูมิศาสตร์ กระบวนการหรือสิ่งที่เกิดขึ้น การประดิษฐ์ที่มีผลต่อสิ่งแวดล้อมและการพัฒนา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>(๓)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305ED6" w:rsidRPr="0041042E" w:rsidTr="00305ED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 xml:space="preserve">(๖) ผลการวิเคราะห์ศักยภาพเพื่อประเมินสถานภาพการพัฒนาในปัจจุบันและโอกาสการพัฒนาในอนาคตของท้องถิ่น ด้วยเทคนิค </w:t>
            </w:r>
            <w:r w:rsidRPr="0041042E">
              <w:rPr>
                <w:rFonts w:ascii="TH SarabunIT๙" w:eastAsia="Calibri" w:hAnsi="TH SarabunIT๙" w:cs="TH SarabunIT๙"/>
              </w:rPr>
              <w:t xml:space="preserve">SWOT Analysis </w:t>
            </w:r>
            <w:r w:rsidRPr="0041042E">
              <w:rPr>
                <w:rFonts w:ascii="TH SarabunIT๙" w:eastAsia="Calibri" w:hAnsi="TH SarabunIT๙" w:cs="TH SarabunIT๙"/>
                <w:cs/>
              </w:rPr>
              <w:t xml:space="preserve">ที่อาจส่งผลต่อการดำเนินงานได้แก่ </w:t>
            </w:r>
            <w:r w:rsidRPr="0041042E">
              <w:rPr>
                <w:rFonts w:ascii="TH SarabunIT๙" w:eastAsia="Calibri" w:hAnsi="TH SarabunIT๙" w:cs="TH SarabunIT๙"/>
              </w:rPr>
              <w:t>S-</w:t>
            </w:r>
            <w:proofErr w:type="spellStart"/>
            <w:r w:rsidRPr="0041042E">
              <w:rPr>
                <w:rFonts w:ascii="TH SarabunIT๙" w:eastAsia="Calibri" w:hAnsi="TH SarabunIT๙" w:cs="TH SarabunIT๙"/>
              </w:rPr>
              <w:t>Strengit</w:t>
            </w:r>
            <w:proofErr w:type="spellEnd"/>
            <w:r w:rsidRPr="0041042E">
              <w:rPr>
                <w:rFonts w:ascii="TH SarabunIT๙" w:eastAsia="Calibri" w:hAnsi="TH SarabunIT๙" w:cs="TH SarabunIT๙"/>
              </w:rPr>
              <w:t xml:space="preserve"> </w:t>
            </w:r>
            <w:r w:rsidRPr="0041042E">
              <w:rPr>
                <w:rFonts w:ascii="TH SarabunIT๙" w:eastAsia="Calibri" w:hAnsi="TH SarabunIT๙" w:cs="TH SarabunIT๙"/>
                <w:cs/>
              </w:rPr>
              <w:t xml:space="preserve">(จุดแข็ง) </w:t>
            </w:r>
            <w:r w:rsidRPr="0041042E">
              <w:rPr>
                <w:rFonts w:ascii="TH SarabunIT๙" w:eastAsia="Calibri" w:hAnsi="TH SarabunIT๙" w:cs="TH SarabunIT๙"/>
              </w:rPr>
              <w:t xml:space="preserve">W-Weakness </w:t>
            </w:r>
            <w:r w:rsidRPr="0041042E">
              <w:rPr>
                <w:rFonts w:ascii="TH SarabunIT๙" w:eastAsia="Calibri" w:hAnsi="TH SarabunIT๙" w:cs="TH SarabunIT๙"/>
                <w:cs/>
              </w:rPr>
              <w:t xml:space="preserve">(จุดอ่อน) </w:t>
            </w:r>
            <w:r w:rsidRPr="0041042E">
              <w:rPr>
                <w:rFonts w:ascii="TH SarabunIT๙" w:eastAsia="Calibri" w:hAnsi="TH SarabunIT๙" w:cs="TH SarabunIT๙"/>
              </w:rPr>
              <w:t xml:space="preserve">O-Opportunity </w:t>
            </w:r>
            <w:r w:rsidRPr="0041042E">
              <w:rPr>
                <w:rFonts w:ascii="TH SarabunIT๙" w:eastAsia="Calibri" w:hAnsi="TH SarabunIT๙" w:cs="TH SarabunIT๙"/>
                <w:cs/>
              </w:rPr>
              <w:t>(โอกาส) และ</w:t>
            </w:r>
            <w:r w:rsidRPr="0041042E">
              <w:rPr>
                <w:rFonts w:ascii="TH SarabunIT๙" w:eastAsia="Calibri" w:hAnsi="TH SarabunIT๙" w:cs="TH SarabunIT๙"/>
              </w:rPr>
              <w:t>T-</w:t>
            </w:r>
            <w:proofErr w:type="spellStart"/>
            <w:r w:rsidRPr="0041042E">
              <w:rPr>
                <w:rFonts w:ascii="TH SarabunIT๙" w:eastAsia="Calibri" w:hAnsi="TH SarabunIT๙" w:cs="TH SarabunIT๙"/>
              </w:rPr>
              <w:t>Therat</w:t>
            </w:r>
            <w:proofErr w:type="spellEnd"/>
            <w:r w:rsidRPr="0041042E">
              <w:rPr>
                <w:rFonts w:ascii="TH SarabunIT๙" w:eastAsia="Calibri" w:hAnsi="TH SarabunIT๙" w:cs="TH SarabunIT๙"/>
              </w:rPr>
              <w:t xml:space="preserve"> </w:t>
            </w:r>
            <w:r w:rsidRPr="0041042E">
              <w:rPr>
                <w:rFonts w:ascii="TH SarabunIT๙" w:eastAsia="Calibri" w:hAnsi="TH SarabunIT๙" w:cs="TH SarabunIT๙"/>
                <w:cs/>
              </w:rPr>
              <w:t>(อุปสรรค)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>(๓)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305ED6" w:rsidRPr="0041042E" w:rsidTr="00305ED6">
        <w:trPr>
          <w:jc w:val="center"/>
        </w:trPr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  <w:b/>
                <w:bCs/>
              </w:rPr>
            </w:pPr>
            <w:r w:rsidRPr="0041042E">
              <w:rPr>
                <w:rFonts w:ascii="TH SarabunIT๙" w:eastAsia="Calibri" w:hAnsi="TH SarabunIT๙" w:cs="TH SarabunIT๙"/>
                <w:b/>
                <w:bCs/>
                <w:cs/>
              </w:rPr>
              <w:t>๓. ยุทธศาสตร์</w:t>
            </w:r>
          </w:p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>๓.๑ ยุทธศาสตร์ขององค์กรปกครองส่วนท้องถิ่น</w:t>
            </w:r>
          </w:p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>๓.๒ ยุทธศาสตร์ขององค์กรปกครองส่วนท้องถิ่นในเขตจังหวัด</w:t>
            </w:r>
          </w:p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</w:rPr>
            </w:pPr>
          </w:p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>๓.๓ ยุทธศาสตร์จังหวัด</w:t>
            </w:r>
          </w:p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  <w:b/>
                <w:bCs/>
                <w:cs/>
              </w:rPr>
            </w:pPr>
          </w:p>
        </w:tc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</w:rPr>
            </w:pPr>
            <w:r w:rsidRPr="0041042E">
              <w:rPr>
                <w:rFonts w:ascii="TH SarabunIT๙" w:eastAsia="Calibri" w:hAnsi="TH SarabunIT๙" w:cs="TH SarabunIT๙"/>
                <w:b/>
                <w:bCs/>
                <w:cs/>
              </w:rPr>
              <w:t>ควรประกอบด้วยข้อมูลดังนี้</w:t>
            </w:r>
            <w:r w:rsidRPr="0041042E">
              <w:rPr>
                <w:rFonts w:ascii="TH SarabunIT๙" w:eastAsia="Calibri" w:hAnsi="TH SarabunIT๙" w:cs="TH SarabunIT๙"/>
              </w:rPr>
              <w:t xml:space="preserve">  </w:t>
            </w:r>
            <w:r w:rsidRPr="0041042E">
              <w:rPr>
                <w:rFonts w:ascii="TH SarabunIT๙" w:eastAsia="Calibri" w:hAnsi="TH SarabunIT๙" w:cs="TH SarabunIT๙"/>
                <w:cs/>
              </w:rPr>
              <w:t xml:space="preserve">สอดคล้องกับสภาพสังคม เศรษฐกิจ สิ่งแวดล้อมของท้องถิ่น ประเด็นปัญหาการพัฒนาและแนวทางการพัฒนาที่สอดคล้องกับยุทธศาสตร์ขององค์กรปกครองส่วนท้องถิ่น และเชื่อมโยงหลักประชารัฐแผนยุทธศาสตร์ชาติ ๒๐ ปี แผนพัฒนาเศรษฐกิจและสังคมแห่งชาติ และ </w:t>
            </w:r>
            <w:r w:rsidRPr="0041042E">
              <w:rPr>
                <w:rFonts w:ascii="TH SarabunIT๙" w:eastAsia="Calibri" w:hAnsi="TH SarabunIT๙" w:cs="TH SarabunIT๙"/>
              </w:rPr>
              <w:t xml:space="preserve">Thailand </w:t>
            </w:r>
            <w:r w:rsidRPr="0041042E">
              <w:rPr>
                <w:rFonts w:ascii="TH SarabunIT๙" w:eastAsia="Calibri" w:hAnsi="TH SarabunIT๙" w:cs="TH SarabunIT๙"/>
                <w:cs/>
              </w:rPr>
              <w:t xml:space="preserve">๔.๐ 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41042E">
              <w:rPr>
                <w:rFonts w:ascii="TH SarabunIT๙" w:eastAsia="Calibri" w:hAnsi="TH SarabunIT๙" w:cs="TH SarabunIT๙"/>
                <w:b/>
                <w:bCs/>
                <w:cs/>
              </w:rPr>
              <w:t>๖๐</w:t>
            </w:r>
          </w:p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>(๑๐)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  <w:b/>
                <w:bCs/>
                <w:cs/>
              </w:rPr>
            </w:pPr>
          </w:p>
        </w:tc>
      </w:tr>
      <w:tr w:rsidR="00305ED6" w:rsidRPr="0041042E" w:rsidTr="00305ED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 xml:space="preserve">สอดคล้องและเชื่อมโยงกับสภาพสังคม เศรษฐกิจ สิ่งแวดล้อมของท้องถิ่น และยุทธศาสตร์จังหวัด และเชื่อมโยงหลักประชารัฐแผนยุทธศาสตร์ชาติ ๒๐ ปี แผนพัฒนาเศรษฐกิจและสังคมแห่งชาติและ </w:t>
            </w:r>
            <w:r w:rsidRPr="0041042E">
              <w:rPr>
                <w:rFonts w:ascii="TH SarabunIT๙" w:eastAsia="Calibri" w:hAnsi="TH SarabunIT๙" w:cs="TH SarabunIT๙"/>
              </w:rPr>
              <w:t xml:space="preserve">Thailand </w:t>
            </w:r>
            <w:r w:rsidRPr="0041042E">
              <w:rPr>
                <w:rFonts w:ascii="TH SarabunIT๙" w:eastAsia="Calibri" w:hAnsi="TH SarabunIT๙" w:cs="TH SarabunIT๙"/>
                <w:cs/>
              </w:rPr>
              <w:t>๔.๐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>(๑๐)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</w:rPr>
            </w:pPr>
          </w:p>
        </w:tc>
      </w:tr>
      <w:tr w:rsidR="00305ED6" w:rsidRPr="0041042E" w:rsidTr="00305ED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  <w:cs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>สอดคล้องกับแผนพัฒนากลุ่มจังหวัด ยุทธศาสตร์พัฒนาภาค แผนพัฒนาเศรษฐกิจและสังคมแห่งชาติ แผนการบริหารราชการ</w:t>
            </w:r>
            <w:r w:rsidRPr="0041042E">
              <w:rPr>
                <w:rFonts w:ascii="TH SarabunIT๙" w:eastAsia="Calibri" w:hAnsi="TH SarabunIT๙" w:cs="TH SarabunIT๙"/>
                <w:cs/>
              </w:rPr>
              <w:lastRenderedPageBreak/>
              <w:t xml:space="preserve">แผ่นดิน  นโยบาย/ยุทธศาสตร์ </w:t>
            </w:r>
            <w:proofErr w:type="spellStart"/>
            <w:r w:rsidRPr="0041042E">
              <w:rPr>
                <w:rFonts w:ascii="TH SarabunIT๙" w:eastAsia="Calibri" w:hAnsi="TH SarabunIT๙" w:cs="TH SarabunIT๙"/>
                <w:cs/>
              </w:rPr>
              <w:t>คสช</w:t>
            </w:r>
            <w:proofErr w:type="spellEnd"/>
            <w:r w:rsidRPr="0041042E">
              <w:rPr>
                <w:rFonts w:ascii="TH SarabunIT๙" w:eastAsia="Calibri" w:hAnsi="TH SarabunIT๙" w:cs="TH SarabunIT๙"/>
                <w:cs/>
              </w:rPr>
              <w:t>. และนโยบายรัฐบาล หลักประชารัฐ แผนยุทธศาสตร์ชาติ ๒๐ ปี และ</w:t>
            </w:r>
            <w:r w:rsidRPr="0041042E">
              <w:rPr>
                <w:rFonts w:ascii="TH SarabunIT๙" w:eastAsia="Calibri" w:hAnsi="TH SarabunIT๙" w:cs="TH SarabunIT๙"/>
              </w:rPr>
              <w:t xml:space="preserve">Thailand </w:t>
            </w:r>
            <w:r w:rsidRPr="0041042E">
              <w:rPr>
                <w:rFonts w:ascii="TH SarabunIT๙" w:eastAsia="Calibri" w:hAnsi="TH SarabunIT๙" w:cs="TH SarabunIT๙"/>
                <w:cs/>
              </w:rPr>
              <w:t>๔.๐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lastRenderedPageBreak/>
              <w:t>(๑๐)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</w:p>
        </w:tc>
      </w:tr>
    </w:tbl>
    <w:p w:rsidR="00305ED6" w:rsidRPr="0041042E" w:rsidRDefault="00305ED6" w:rsidP="00305ED6">
      <w:pPr>
        <w:jc w:val="right"/>
        <w:rPr>
          <w:rFonts w:ascii="TH SarabunIT๙" w:hAnsi="TH SarabunIT๙" w:cs="TH SarabunIT๙"/>
          <w:b/>
          <w:bCs/>
          <w:cs/>
        </w:rPr>
      </w:pPr>
    </w:p>
    <w:p w:rsidR="00305ED6" w:rsidRPr="0041042E" w:rsidRDefault="00305ED6" w:rsidP="00305ED6">
      <w:pPr>
        <w:jc w:val="right"/>
        <w:rPr>
          <w:rFonts w:ascii="TH SarabunIT๙" w:hAnsi="TH SarabunIT๙" w:cs="TH SarabunIT๙"/>
        </w:rPr>
      </w:pPr>
    </w:p>
    <w:tbl>
      <w:tblPr>
        <w:tblW w:w="97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78"/>
        <w:gridCol w:w="5973"/>
        <w:gridCol w:w="949"/>
        <w:gridCol w:w="946"/>
      </w:tblGrid>
      <w:tr w:rsidR="00305ED6" w:rsidRPr="0041042E" w:rsidTr="00305ED6">
        <w:trPr>
          <w:jc w:val="center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41042E">
              <w:rPr>
                <w:rFonts w:ascii="TH SarabunIT๙" w:eastAsia="Calibri" w:hAnsi="TH SarabunIT๙" w:cs="TH SarabunIT๙"/>
                <w:sz w:val="22"/>
                <w:szCs w:val="28"/>
              </w:rPr>
              <w:br w:type="page"/>
            </w:r>
            <w:r w:rsidRPr="0041042E">
              <w:rPr>
                <w:rFonts w:ascii="TH SarabunIT๙" w:eastAsia="Calibri" w:hAnsi="TH SarabunIT๙" w:cs="TH SarabunIT๙"/>
                <w:sz w:val="22"/>
                <w:szCs w:val="28"/>
              </w:rPr>
              <w:br w:type="page"/>
            </w:r>
            <w:r w:rsidRPr="0041042E">
              <w:rPr>
                <w:rFonts w:ascii="TH SarabunIT๙" w:eastAsia="Calibri" w:hAnsi="TH SarabunIT๙" w:cs="TH SarabunIT๙"/>
                <w:sz w:val="22"/>
                <w:szCs w:val="28"/>
              </w:rPr>
              <w:br w:type="page"/>
            </w:r>
            <w:r w:rsidRPr="0041042E">
              <w:rPr>
                <w:rFonts w:ascii="TH SarabunIT๙" w:eastAsia="Calibri" w:hAnsi="TH SarabunIT๙" w:cs="TH SarabunIT๙"/>
                <w:b/>
                <w:bCs/>
                <w:cs/>
              </w:rPr>
              <w:t>ประเด็นการพิจารณา</w:t>
            </w:r>
          </w:p>
        </w:tc>
        <w:tc>
          <w:tcPr>
            <w:tcW w:w="5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41042E">
              <w:rPr>
                <w:rFonts w:ascii="TH SarabunIT๙" w:eastAsia="Calibri" w:hAnsi="TH SarabunIT๙" w:cs="TH SarabunIT๙"/>
                <w:b/>
                <w:bCs/>
                <w:cs/>
              </w:rPr>
              <w:t>รายละเอียดหลักเกณฑ์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41042E">
              <w:rPr>
                <w:rFonts w:ascii="TH SarabunIT๙" w:eastAsia="Calibri" w:hAnsi="TH SarabunIT๙" w:cs="TH SarabunIT๙"/>
                <w:b/>
                <w:bCs/>
                <w:cs/>
              </w:rPr>
              <w:t>คะแนนเต็ม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41042E">
              <w:rPr>
                <w:rFonts w:ascii="TH SarabunIT๙" w:eastAsia="Calibri" w:hAnsi="TH SarabunIT๙" w:cs="TH SarabunIT๙"/>
                <w:b/>
                <w:bCs/>
                <w:cs/>
              </w:rPr>
              <w:t>คะแนน</w:t>
            </w:r>
          </w:p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41042E">
              <w:rPr>
                <w:rFonts w:ascii="TH SarabunIT๙" w:eastAsia="Calibri" w:hAnsi="TH SarabunIT๙" w:cs="TH SarabunIT๙"/>
                <w:b/>
                <w:bCs/>
                <w:cs/>
              </w:rPr>
              <w:t>ที่ได้</w:t>
            </w:r>
          </w:p>
        </w:tc>
      </w:tr>
      <w:tr w:rsidR="00305ED6" w:rsidRPr="0041042E" w:rsidTr="00305ED6">
        <w:trPr>
          <w:jc w:val="center"/>
        </w:trPr>
        <w:tc>
          <w:tcPr>
            <w:tcW w:w="18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  <w:cs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>๓.๔ วิสัยทัศน์</w:t>
            </w:r>
          </w:p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  <w:cs/>
              </w:rPr>
            </w:pPr>
          </w:p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</w:rPr>
            </w:pPr>
          </w:p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</w:rPr>
            </w:pPr>
          </w:p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>๓.๕ กลยุทธ์</w:t>
            </w:r>
          </w:p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  <w:cs/>
              </w:rPr>
            </w:pPr>
          </w:p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</w:rPr>
            </w:pPr>
          </w:p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>๓.๖ เป้าประสงค์ของแต่ละประเด็นกลยุทธ์</w:t>
            </w:r>
          </w:p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>๓.๗ จุดยืนทางยุทธศาสตร์(</w:t>
            </w:r>
            <w:r w:rsidRPr="0041042E">
              <w:rPr>
                <w:rFonts w:ascii="TH SarabunIT๙" w:eastAsia="Calibri" w:hAnsi="TH SarabunIT๙" w:cs="TH SarabunIT๙"/>
              </w:rPr>
              <w:t>Positioning</w:t>
            </w:r>
            <w:r w:rsidRPr="0041042E">
              <w:rPr>
                <w:rFonts w:ascii="TH SarabunIT๙" w:eastAsia="Calibri" w:hAnsi="TH SarabunIT๙" w:cs="TH SarabunIT๙"/>
                <w:cs/>
              </w:rPr>
              <w:t>)</w:t>
            </w:r>
          </w:p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  <w:cs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>๓.๘ แผนงาน</w:t>
            </w:r>
          </w:p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  <w:cs/>
              </w:rPr>
            </w:pPr>
          </w:p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</w:rPr>
            </w:pPr>
          </w:p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</w:rPr>
            </w:pPr>
          </w:p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</w:rPr>
            </w:pPr>
          </w:p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>๓.๙ ความเชื่อมโยงของยุทธศาสตร์ในภาพรวม</w:t>
            </w:r>
          </w:p>
        </w:tc>
        <w:tc>
          <w:tcPr>
            <w:tcW w:w="5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  <w:cs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>วิสัยทัศน์ ซึ่งมีลักษณะแสดงสถานภาพที่องค์กรปกครองส่วนท้องถิ่นต้องการจะเป็นหรือบรรลุถึงอนาคตอย่างชัดเจน สอดคล้องกับโอกาสและศักยภาพที่เป็นลักษณะเฉพาะองค์กรปกครองส่วนท้องถิ่นและสัมพันธ์กับโครงการพัฒนา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>(๕)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</w:rPr>
            </w:pPr>
          </w:p>
        </w:tc>
      </w:tr>
      <w:tr w:rsidR="00305ED6" w:rsidRPr="0041042E" w:rsidTr="00305ED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</w:rPr>
            </w:pPr>
          </w:p>
        </w:tc>
        <w:tc>
          <w:tcPr>
            <w:tcW w:w="5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  <w:cs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>แสดงให้เห็นช่องทาง  วิธีการ ภารกิจหรือสิ่งที่ต้องทำตามอำนาจหน้าที่ขององค์กรปกครองส่วนท้องถิ่นที่จะนำไปสู่การบรรลุวิสัยทัศน์ หรือแสดงให้เห็นถึงความชัดเจนในสิ่งที่จะดำเนินการให้บรรลุวิสัยทัศน์นั้น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>(๕)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</w:rPr>
            </w:pPr>
          </w:p>
        </w:tc>
      </w:tr>
      <w:tr w:rsidR="00305ED6" w:rsidRPr="0041042E" w:rsidTr="00305ED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</w:rPr>
            </w:pPr>
          </w:p>
        </w:tc>
        <w:tc>
          <w:tcPr>
            <w:tcW w:w="5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  <w:cs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>เป้าประสงค์ของแต่ละประเด็นกลยุทธ์มีความสอดคล้องและสนับสนุนต่อกลยุทธ์ที่จะเกิดขึ้น มุ่งหมายสิ่งหนึ่งสิ่งใดที่ชัดเจน</w:t>
            </w:r>
          </w:p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>(๕)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</w:rPr>
            </w:pPr>
          </w:p>
        </w:tc>
      </w:tr>
      <w:tr w:rsidR="00305ED6" w:rsidRPr="0041042E" w:rsidTr="00305ED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</w:rPr>
            </w:pPr>
          </w:p>
        </w:tc>
        <w:tc>
          <w:tcPr>
            <w:tcW w:w="5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  <w:cs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 xml:space="preserve">ความมุ่งมั่นอันแน่วแน่ในการวางแผนพัฒนาท้องถิ่น เพื่อให้บรรลุวิสัยทัศน์ขององค์กรปกครองส่วนท้องถิ่น ซึ่งเกิดจากศักยภาพของพื้นที่จริง ที่จะนำไปสู่ผลสำเร็จทางยุทธศาสตร์ 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>(๕)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</w:rPr>
            </w:pPr>
          </w:p>
        </w:tc>
      </w:tr>
      <w:tr w:rsidR="00305ED6" w:rsidRPr="0041042E" w:rsidTr="00305ED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</w:rPr>
            </w:pPr>
          </w:p>
        </w:tc>
        <w:tc>
          <w:tcPr>
            <w:tcW w:w="5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  <w:cs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>แผนงานหรือจุดมุ่งหมายเพื่อการพัฒนาในอนาคต กำหนดจุดมุ่งหมายในเรื่องใดเรื่องหนึ่งหรือแผนงานที่เกิดจากเป้าประสงค์ ตัวชี้วัด ค่าเป้าหมาย กลยุทธ์ จุดยืนทางยุทธศาสตร์ขององค์กรปกครองส่วนท้องถิ่นที่มีความชัดเจน นำไปสู่การทำโครงการพัฒนาท้องถิ่นในแผนพัฒนาท้องถิ่น โดยระบุแผนงานและความเชื่อมโยงดังกล่าว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>(๕)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</w:rPr>
            </w:pPr>
          </w:p>
        </w:tc>
      </w:tr>
      <w:tr w:rsidR="00305ED6" w:rsidRPr="0041042E" w:rsidTr="00305ED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</w:rPr>
            </w:pPr>
          </w:p>
        </w:tc>
        <w:tc>
          <w:tcPr>
            <w:tcW w:w="5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  <w:cs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 xml:space="preserve">ความเชื่อมโยงองค์รวมที่นำไปสู่การพัฒนาท้องถิ่นที่เกิดผลผลิต/โครงการจากแผนยุทธศาสตร์ชาติ ๒๐ ปี แผนพัฒนาเศรษฐกิจและสังคมแห่งชาติ ฉบับที่ ๑๒ </w:t>
            </w:r>
            <w:r w:rsidRPr="0041042E">
              <w:rPr>
                <w:rFonts w:ascii="TH SarabunIT๙" w:eastAsia="Calibri" w:hAnsi="TH SarabunIT๙" w:cs="TH SarabunIT๙"/>
              </w:rPr>
              <w:t xml:space="preserve">Thailand </w:t>
            </w:r>
            <w:r w:rsidRPr="0041042E">
              <w:rPr>
                <w:rFonts w:ascii="TH SarabunIT๙" w:eastAsia="Calibri" w:hAnsi="TH SarabunIT๙" w:cs="TH SarabunIT๙"/>
                <w:cs/>
              </w:rPr>
              <w:t>๔.๐ แผนพัฒนาภาค/แผนพัฒนากลุ่มจังหวัด /แผนพัฒนาจังหวัดยุทธศาสตร์การพัฒนาขององค์กรปกครองส่วนท้องถิ่นในเขตจังหวัด และยุทธศาสตร์ขององค์กรปกครองส่วนท้องถิ่น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>(๕)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</w:rPr>
            </w:pPr>
          </w:p>
        </w:tc>
      </w:tr>
      <w:tr w:rsidR="00305ED6" w:rsidRPr="0041042E" w:rsidTr="00305ED6">
        <w:trPr>
          <w:jc w:val="center"/>
        </w:trPr>
        <w:tc>
          <w:tcPr>
            <w:tcW w:w="7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41042E">
              <w:rPr>
                <w:rFonts w:ascii="TH SarabunIT๙" w:eastAsia="Calibri" w:hAnsi="TH SarabunIT๙" w:cs="TH SarabunIT๙"/>
                <w:b/>
                <w:bCs/>
                <w:cs/>
              </w:rPr>
              <w:t>รวมคะแนน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41042E">
              <w:rPr>
                <w:rFonts w:ascii="TH SarabunIT๙" w:eastAsia="Calibri" w:hAnsi="TH SarabunIT๙" w:cs="TH SarabunIT๙"/>
                <w:b/>
                <w:bCs/>
                <w:cs/>
              </w:rPr>
              <w:t>๑๐๐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</w:tbl>
    <w:p w:rsidR="00305ED6" w:rsidRPr="0041042E" w:rsidRDefault="00305ED6" w:rsidP="00305ED6">
      <w:pPr>
        <w:ind w:firstLine="720"/>
        <w:jc w:val="thaiDistribute"/>
        <w:rPr>
          <w:rFonts w:ascii="TH SarabunIT๙" w:hAnsi="TH SarabunIT๙" w:cs="TH SarabunIT๙"/>
          <w:cs/>
        </w:rPr>
      </w:pPr>
    </w:p>
    <w:p w:rsidR="00305ED6" w:rsidRPr="0041042E" w:rsidRDefault="00305ED6" w:rsidP="00305ED6">
      <w:pPr>
        <w:ind w:firstLine="720"/>
        <w:jc w:val="thaiDistribute"/>
        <w:rPr>
          <w:rFonts w:ascii="TH SarabunIT๙" w:hAnsi="TH SarabunIT๙" w:cs="TH SarabunIT๙"/>
        </w:rPr>
      </w:pPr>
    </w:p>
    <w:p w:rsidR="00305ED6" w:rsidRPr="0041042E" w:rsidRDefault="00305ED6" w:rsidP="00305ED6">
      <w:pPr>
        <w:ind w:firstLine="720"/>
        <w:jc w:val="thaiDistribute"/>
        <w:rPr>
          <w:rFonts w:ascii="TH SarabunIT๙" w:hAnsi="TH SarabunIT๙" w:cs="TH SarabunIT๙"/>
        </w:rPr>
      </w:pPr>
    </w:p>
    <w:p w:rsidR="00305ED6" w:rsidRPr="0041042E" w:rsidRDefault="00305ED6" w:rsidP="00305ED6">
      <w:pPr>
        <w:ind w:firstLine="720"/>
        <w:jc w:val="thaiDistribute"/>
        <w:rPr>
          <w:rFonts w:ascii="TH SarabunIT๙" w:hAnsi="TH SarabunIT๙" w:cs="TH SarabunIT๙"/>
        </w:rPr>
      </w:pPr>
    </w:p>
    <w:p w:rsidR="00305ED6" w:rsidRPr="0041042E" w:rsidRDefault="00305ED6" w:rsidP="00305ED6">
      <w:pPr>
        <w:ind w:firstLine="720"/>
        <w:jc w:val="thaiDistribute"/>
        <w:rPr>
          <w:rFonts w:ascii="TH SarabunIT๙" w:hAnsi="TH SarabunIT๙" w:cs="TH SarabunIT๙"/>
        </w:rPr>
      </w:pPr>
    </w:p>
    <w:p w:rsidR="00305ED6" w:rsidRPr="0041042E" w:rsidRDefault="00305ED6" w:rsidP="00305ED6">
      <w:pPr>
        <w:ind w:firstLine="720"/>
        <w:jc w:val="thaiDistribute"/>
        <w:rPr>
          <w:rFonts w:ascii="TH SarabunIT๙" w:hAnsi="TH SarabunIT๙" w:cs="TH SarabunIT๙"/>
        </w:rPr>
      </w:pPr>
    </w:p>
    <w:p w:rsidR="00305ED6" w:rsidRPr="0041042E" w:rsidRDefault="00305ED6" w:rsidP="00305ED6">
      <w:pPr>
        <w:ind w:firstLine="720"/>
        <w:jc w:val="thaiDistribute"/>
        <w:rPr>
          <w:rFonts w:ascii="TH SarabunIT๙" w:hAnsi="TH SarabunIT๙" w:cs="TH SarabunIT๙"/>
        </w:rPr>
      </w:pPr>
    </w:p>
    <w:p w:rsidR="00305ED6" w:rsidRPr="0041042E" w:rsidRDefault="00305ED6" w:rsidP="00305ED6">
      <w:pPr>
        <w:ind w:firstLine="720"/>
        <w:jc w:val="thaiDistribute"/>
        <w:rPr>
          <w:rFonts w:ascii="TH SarabunIT๙" w:hAnsi="TH SarabunIT๙" w:cs="TH SarabunIT๙"/>
        </w:rPr>
      </w:pPr>
    </w:p>
    <w:p w:rsidR="00305ED6" w:rsidRPr="0041042E" w:rsidRDefault="00305ED6" w:rsidP="00305ED6">
      <w:pPr>
        <w:ind w:firstLine="720"/>
        <w:jc w:val="thaiDistribute"/>
        <w:rPr>
          <w:rFonts w:ascii="TH SarabunIT๙" w:hAnsi="TH SarabunIT๙" w:cs="TH SarabunIT๙"/>
        </w:rPr>
      </w:pPr>
    </w:p>
    <w:p w:rsidR="00305ED6" w:rsidRPr="0041042E" w:rsidRDefault="00305ED6" w:rsidP="00305ED6">
      <w:pPr>
        <w:ind w:firstLine="720"/>
        <w:jc w:val="thaiDistribute"/>
        <w:rPr>
          <w:rFonts w:ascii="TH SarabunIT๙" w:hAnsi="TH SarabunIT๙" w:cs="TH SarabunIT๙"/>
        </w:rPr>
      </w:pPr>
    </w:p>
    <w:p w:rsidR="00305ED6" w:rsidRPr="0041042E" w:rsidRDefault="00305ED6" w:rsidP="00305ED6">
      <w:pPr>
        <w:ind w:firstLine="720"/>
        <w:jc w:val="thaiDistribute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:rsidR="00C64293" w:rsidRPr="0041042E" w:rsidRDefault="00C64293" w:rsidP="00305ED6">
      <w:pPr>
        <w:ind w:firstLine="720"/>
        <w:jc w:val="thaiDistribute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:rsidR="00C64293" w:rsidRPr="0041042E" w:rsidRDefault="00C64293" w:rsidP="00305ED6">
      <w:pPr>
        <w:ind w:firstLine="720"/>
        <w:jc w:val="thaiDistribute"/>
        <w:rPr>
          <w:rFonts w:ascii="TH SarabunIT๙" w:hAnsi="TH SarabunIT๙" w:cs="TH SarabunIT๙"/>
        </w:rPr>
      </w:pPr>
    </w:p>
    <w:p w:rsidR="00305ED6" w:rsidRPr="0041042E" w:rsidRDefault="00305ED6" w:rsidP="00305ED6">
      <w:pPr>
        <w:rPr>
          <w:rFonts w:ascii="TH SarabunIT๙" w:hAnsi="TH SarabunIT๙" w:cs="TH SarabunIT๙"/>
          <w:b/>
          <w:bCs/>
        </w:rPr>
      </w:pPr>
      <w:r w:rsidRPr="0041042E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32FA525" wp14:editId="46AC72D4">
                <wp:simplePos x="0" y="0"/>
                <wp:positionH relativeFrom="column">
                  <wp:posOffset>-2540</wp:posOffset>
                </wp:positionH>
                <wp:positionV relativeFrom="paragraph">
                  <wp:posOffset>6350</wp:posOffset>
                </wp:positionV>
                <wp:extent cx="4752975" cy="352425"/>
                <wp:effectExtent l="6985" t="6350" r="288290" b="12700"/>
                <wp:wrapNone/>
                <wp:docPr id="7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52975" cy="3524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4F81BD"/>
                            </a:gs>
                            <a:gs pos="100000">
                              <a:srgbClr val="243F60"/>
                            </a:gs>
                          </a:gsLst>
                          <a:lin ang="2700000" scaled="1"/>
                        </a:gradFill>
                        <a:ln w="127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sy="50000" kx="-2453608" rotWithShape="0">
                            <a:srgbClr val="B8CCE4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305ED6" w:rsidRDefault="00305ED6" w:rsidP="00305ED6">
                            <w:pPr>
                              <w:rPr>
                                <w:rFonts w:ascii="TH SarabunIT๙" w:hAnsi="TH SarabunIT๙" w:cs="TH SarabunIT๙"/>
                                <w:color w:val="FFFFFF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>๔.๒  การติดตามและประเมินผลโครงการขององค์กรปกครองสวนท้องถิ่น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32FA525" id="AutoShape 8" o:spid="_x0000_s1028" style="position:absolute;margin-left:-.2pt;margin-top:.5pt;width:374.25pt;height:27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" fillcolor="#4f81bd" strokecolor="#f2f2f2" strokeweight="1pt">
                <v:fill color2="#243f60" angle="45" focus="100%" type="gradient"/>
                <v:shadow on="t" type="perspective" color="#b8cce4" opacity=".5" origin=",.5" offset="0,0" matrix=",-56756f,,.5"/>
                <v:textbox>
                  <w:txbxContent>
                    <w:p w:rsidR="00305ED6" w:rsidRDefault="00305ED6" w:rsidP="00305ED6">
                      <w:pPr>
                        <w:rPr>
                          <w:rFonts w:ascii="TH SarabunIT๙" w:hAnsi="TH SarabunIT๙" w:cs="TH SarabunIT๙"/>
                          <w:color w:val="FFFFFF"/>
                          <w:sz w:val="36"/>
                          <w:szCs w:val="36"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>๔.๒  การติดตามและประเมินผลโครงการขององค์กรปกครองสวนท้องถิ่น</w:t>
                      </w:r>
                    </w:p>
                  </w:txbxContent>
                </v:textbox>
              </v:roundrect>
            </w:pict>
          </mc:Fallback>
        </mc:AlternateContent>
      </w:r>
    </w:p>
    <w:p w:rsidR="00305ED6" w:rsidRPr="0041042E" w:rsidRDefault="00305ED6" w:rsidP="00305ED6">
      <w:pPr>
        <w:ind w:firstLine="720"/>
        <w:jc w:val="thaiDistribute"/>
        <w:rPr>
          <w:rFonts w:ascii="TH SarabunIT๙" w:hAnsi="TH SarabunIT๙" w:cs="TH SarabunIT๙"/>
        </w:rPr>
      </w:pPr>
    </w:p>
    <w:p w:rsidR="00305ED6" w:rsidRPr="0041042E" w:rsidRDefault="00305ED6" w:rsidP="00305ED6">
      <w:pPr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305ED6" w:rsidRPr="0041042E" w:rsidRDefault="00305ED6" w:rsidP="00305ED6">
      <w:pPr>
        <w:ind w:firstLine="1440"/>
        <w:jc w:val="thaiDistribute"/>
        <w:rPr>
          <w:rFonts w:ascii="TH SarabunIT๙" w:hAnsi="TH SarabunIT๙" w:cs="TH SarabunIT๙"/>
        </w:rPr>
      </w:pPr>
      <w:r w:rsidRPr="0041042E">
        <w:rPr>
          <w:rFonts w:ascii="TH SarabunIT๙" w:hAnsi="TH SarabunIT๙" w:cs="TH SarabunIT๙"/>
          <w:cs/>
        </w:rPr>
        <w:t>ในการ</w:t>
      </w:r>
      <w:r w:rsidR="006676CE" w:rsidRPr="0041042E">
        <w:rPr>
          <w:rFonts w:ascii="TH SarabunIT๙" w:hAnsi="TH SarabunIT๙" w:cs="TH SarabunIT๙"/>
          <w:cs/>
        </w:rPr>
        <w:t>จัดทำแผนพัฒนาท้องถิ่น (พ.ศ. ๒๕๖6 – ๒๕70</w:t>
      </w:r>
      <w:r w:rsidRPr="0041042E">
        <w:rPr>
          <w:rFonts w:ascii="TH SarabunIT๙" w:hAnsi="TH SarabunIT๙" w:cs="TH SarabunIT๙"/>
          <w:cs/>
        </w:rPr>
        <w:t>)  ขององค์กรปกครองส่วนท้องถิ่น  จะต้องมีการติดตามและประเมินผลโครงการขององค์กรปกครองสวนท้องถิ่นเพื่อความสอดคล้องแผนพัฒนาท้องถิ่น  ตามระเบียบกระทรวงมหาดไทย ว่าด้วยการจัดทำแผนขององค์กรปกครองส่วนท้องถิ่น พ.ศ. ๒๕๔๘  และที่แก้ไขเพิ่มเติมถึง (ฉบับที่  ๓)  พ.ศ. ๒๕๖๑  โดยคณะกรรมการติดตามและประเมินผลแผนพัฒนาท้องถิ่น จะต้องดำเนินการให้คะแนนตามเกณฑ์ที่กำหนดไว้  ซึ่งเป็นส่วนหนึ่งของการติดตามและประเมินผลแผนพัฒนา  โดยดำเนินการให้แล้วเสร็จภายในหกสิบวัน นับแต่วันที่ประกาศใช้งบประมาณรายจ่าย  รายละเอียดแนวทางการพิจารณาตามหนังสือกระทรวงมหาดไทย ด่วนที่สุด  ที่</w:t>
      </w:r>
      <w:r w:rsidR="006676CE" w:rsidRPr="0041042E">
        <w:rPr>
          <w:rFonts w:ascii="TH SarabunIT๙" w:hAnsi="TH SarabunIT๙" w:cs="TH SarabunIT๙"/>
          <w:cs/>
        </w:rPr>
        <w:t xml:space="preserve"> มท 0810/ว 7467 ลงวันที่ 15 ธันวาคม 2563  เรื่อง แนวทางการจัดทำแผนพัฒนาขององค์กรปกครองส่วนท้องถิ่น (พ.ศ. 2566 –2570) </w:t>
      </w:r>
      <w:r w:rsidRPr="0041042E">
        <w:rPr>
          <w:rFonts w:ascii="TH SarabunIT๙" w:hAnsi="TH SarabunIT๙" w:cs="TH SarabunIT๙"/>
          <w:cs/>
        </w:rPr>
        <w:t xml:space="preserve">ขององค์กรปกครองส่วนท้องถิ่น  ดังนี้    </w:t>
      </w:r>
    </w:p>
    <w:p w:rsidR="00305ED6" w:rsidRPr="0041042E" w:rsidRDefault="00305ED6" w:rsidP="00305ED6">
      <w:pPr>
        <w:ind w:firstLine="1440"/>
        <w:jc w:val="thaiDistribute"/>
        <w:rPr>
          <w:rFonts w:ascii="TH SarabunIT๙" w:hAnsi="TH SarabunIT๙" w:cs="TH SarabunIT๙"/>
        </w:rPr>
      </w:pPr>
    </w:p>
    <w:p w:rsidR="00305ED6" w:rsidRPr="0041042E" w:rsidRDefault="00305ED6" w:rsidP="00305ED6">
      <w:pPr>
        <w:jc w:val="center"/>
        <w:rPr>
          <w:rFonts w:ascii="TH SarabunIT๙" w:eastAsia="Calibri" w:hAnsi="TH SarabunIT๙" w:cs="TH SarabunIT๙"/>
          <w:b/>
          <w:bCs/>
        </w:rPr>
      </w:pPr>
      <w:r w:rsidRPr="0041042E">
        <w:rPr>
          <w:rFonts w:ascii="TH SarabunIT๙" w:eastAsia="Calibri" w:hAnsi="TH SarabunIT๙" w:cs="TH SarabunIT๙"/>
          <w:b/>
          <w:bCs/>
          <w:cs/>
        </w:rPr>
        <w:t>แนวทางการพิจารณาการติดตามและประเมินผลโครงการ</w:t>
      </w:r>
    </w:p>
    <w:p w:rsidR="00305ED6" w:rsidRPr="0041042E" w:rsidRDefault="00305ED6" w:rsidP="00305ED6">
      <w:pPr>
        <w:jc w:val="center"/>
        <w:rPr>
          <w:rFonts w:ascii="TH SarabunIT๙" w:eastAsia="Calibri" w:hAnsi="TH SarabunIT๙" w:cs="TH SarabunIT๙"/>
          <w:b/>
          <w:bCs/>
        </w:rPr>
      </w:pPr>
      <w:r w:rsidRPr="0041042E">
        <w:rPr>
          <w:rFonts w:ascii="TH SarabunIT๙" w:eastAsia="Calibri" w:hAnsi="TH SarabunIT๙" w:cs="TH SarabunIT๙"/>
          <w:b/>
          <w:bCs/>
          <w:cs/>
        </w:rPr>
        <w:t>เพื่อความสอด</w:t>
      </w:r>
      <w:r w:rsidR="0041042E" w:rsidRPr="0041042E">
        <w:rPr>
          <w:rFonts w:ascii="TH SarabunIT๙" w:eastAsia="Calibri" w:hAnsi="TH SarabunIT๙" w:cs="TH SarabunIT๙"/>
          <w:b/>
          <w:bCs/>
          <w:cs/>
        </w:rPr>
        <w:t>คล้องแผนพัฒนาท้องถิ่น (พ.ศ. ๒๕๖6</w:t>
      </w:r>
      <w:r w:rsidR="0041042E">
        <w:rPr>
          <w:rFonts w:ascii="TH SarabunIT๙" w:eastAsia="Calibri" w:hAnsi="TH SarabunIT๙" w:cs="TH SarabunIT๙"/>
          <w:b/>
          <w:bCs/>
          <w:cs/>
        </w:rPr>
        <w:t xml:space="preserve"> – ๒๕70</w:t>
      </w:r>
      <w:r w:rsidRPr="0041042E">
        <w:rPr>
          <w:rFonts w:ascii="TH SarabunIT๙" w:eastAsia="Calibri" w:hAnsi="TH SarabunIT๙" w:cs="TH SarabunIT๙"/>
          <w:b/>
          <w:bCs/>
          <w:cs/>
        </w:rPr>
        <w:t>) ขององค์กรปกครองส่วนท้องถิ่น</w:t>
      </w:r>
    </w:p>
    <w:tbl>
      <w:tblPr>
        <w:tblW w:w="9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30"/>
        <w:gridCol w:w="1417"/>
      </w:tblGrid>
      <w:tr w:rsidR="00305ED6" w:rsidRPr="0041042E" w:rsidTr="00305ED6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41042E">
              <w:rPr>
                <w:rFonts w:ascii="TH SarabunIT๙" w:eastAsia="Calibri" w:hAnsi="TH SarabunIT๙" w:cs="TH SarabunIT๙"/>
                <w:b/>
                <w:bCs/>
                <w:cs/>
              </w:rPr>
              <w:t>ประเด็นการพิจารณา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41042E">
              <w:rPr>
                <w:rFonts w:ascii="TH SarabunIT๙" w:eastAsia="Calibri" w:hAnsi="TH SarabunIT๙" w:cs="TH SarabunIT๙"/>
                <w:b/>
                <w:bCs/>
                <w:cs/>
              </w:rPr>
              <w:t>คะแนน</w:t>
            </w:r>
          </w:p>
        </w:tc>
      </w:tr>
      <w:tr w:rsidR="00305ED6" w:rsidRPr="0041042E" w:rsidTr="00305ED6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  <w:b/>
                <w:bCs/>
              </w:rPr>
            </w:pPr>
            <w:r w:rsidRPr="0041042E">
              <w:rPr>
                <w:rFonts w:ascii="TH SarabunIT๙" w:eastAsia="Calibri" w:hAnsi="TH SarabunIT๙" w:cs="TH SarabunIT๙"/>
                <w:b/>
                <w:bCs/>
                <w:cs/>
              </w:rPr>
              <w:t>๑.  การสรุปสถานการณ์การพิจารณา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41042E">
              <w:rPr>
                <w:rFonts w:ascii="TH SarabunIT๙" w:eastAsia="Calibri" w:hAnsi="TH SarabunIT๙" w:cs="TH SarabunIT๙"/>
                <w:b/>
                <w:bCs/>
                <w:cs/>
              </w:rPr>
              <w:t>๑๐</w:t>
            </w:r>
          </w:p>
        </w:tc>
      </w:tr>
      <w:tr w:rsidR="00305ED6" w:rsidRPr="0041042E" w:rsidTr="00305ED6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  <w:b/>
                <w:bCs/>
              </w:rPr>
            </w:pPr>
            <w:r w:rsidRPr="0041042E">
              <w:rPr>
                <w:rFonts w:ascii="TH SarabunIT๙" w:eastAsia="Calibri" w:hAnsi="TH SarabunIT๙" w:cs="TH SarabunIT๙"/>
                <w:b/>
                <w:bCs/>
                <w:cs/>
              </w:rPr>
              <w:t>๒.  การประเมินผลการนำแผนพัฒนาท้องถิ่นสี่ปีไปปฏิบัติในเชิงปริมาณ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41042E">
              <w:rPr>
                <w:rFonts w:ascii="TH SarabunIT๙" w:eastAsia="Calibri" w:hAnsi="TH SarabunIT๙" w:cs="TH SarabunIT๙"/>
                <w:b/>
                <w:bCs/>
                <w:cs/>
              </w:rPr>
              <w:t>๑๐</w:t>
            </w:r>
          </w:p>
        </w:tc>
      </w:tr>
      <w:tr w:rsidR="00305ED6" w:rsidRPr="0041042E" w:rsidTr="00305ED6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  <w:b/>
                <w:bCs/>
              </w:rPr>
            </w:pPr>
            <w:r w:rsidRPr="0041042E">
              <w:rPr>
                <w:rFonts w:ascii="TH SarabunIT๙" w:eastAsia="Calibri" w:hAnsi="TH SarabunIT๙" w:cs="TH SarabunIT๙"/>
                <w:b/>
                <w:bCs/>
                <w:cs/>
              </w:rPr>
              <w:t>๓.  การประเมินผลการนำแผนพัฒนาท้องถิ่นสี่ปีไปปฏิบัติในเชิงคุณภาพ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41042E">
              <w:rPr>
                <w:rFonts w:ascii="TH SarabunIT๙" w:eastAsia="Calibri" w:hAnsi="TH SarabunIT๙" w:cs="TH SarabunIT๙"/>
                <w:b/>
                <w:bCs/>
                <w:cs/>
              </w:rPr>
              <w:t>๑๐</w:t>
            </w:r>
          </w:p>
        </w:tc>
      </w:tr>
      <w:tr w:rsidR="00305ED6" w:rsidRPr="0041042E" w:rsidTr="00305ED6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  <w:b/>
                <w:bCs/>
              </w:rPr>
            </w:pPr>
            <w:r w:rsidRPr="0041042E">
              <w:rPr>
                <w:rFonts w:ascii="TH SarabunIT๙" w:eastAsia="Calibri" w:hAnsi="TH SarabunIT๙" w:cs="TH SarabunIT๙"/>
                <w:b/>
                <w:bCs/>
                <w:cs/>
              </w:rPr>
              <w:t>๔.  แผนงานและยุทธศาสตร์การพิจารณา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41042E">
              <w:rPr>
                <w:rFonts w:ascii="TH SarabunIT๙" w:eastAsia="Calibri" w:hAnsi="TH SarabunIT๙" w:cs="TH SarabunIT๙"/>
                <w:b/>
                <w:bCs/>
                <w:cs/>
              </w:rPr>
              <w:t>๑๐</w:t>
            </w:r>
          </w:p>
        </w:tc>
      </w:tr>
      <w:tr w:rsidR="00305ED6" w:rsidRPr="0041042E" w:rsidTr="00305ED6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  <w:b/>
                <w:bCs/>
              </w:rPr>
            </w:pPr>
            <w:r w:rsidRPr="0041042E">
              <w:rPr>
                <w:rFonts w:ascii="TH SarabunIT๙" w:eastAsia="Calibri" w:hAnsi="TH SarabunIT๙" w:cs="TH SarabunIT๙"/>
                <w:b/>
                <w:bCs/>
                <w:cs/>
              </w:rPr>
              <w:t>๕.  โครงการพัฒนา  ประกอบด้วย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41042E">
              <w:rPr>
                <w:rFonts w:ascii="TH SarabunIT๙" w:eastAsia="Calibri" w:hAnsi="TH SarabunIT๙" w:cs="TH SarabunIT๙"/>
                <w:b/>
                <w:bCs/>
                <w:cs/>
              </w:rPr>
              <w:t>๖๐</w:t>
            </w:r>
          </w:p>
        </w:tc>
      </w:tr>
      <w:tr w:rsidR="00305ED6" w:rsidRPr="0041042E" w:rsidTr="00305ED6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 xml:space="preserve">     ๕.๑  ความชัดเจนของชื่อโครงการ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>(๕)</w:t>
            </w:r>
          </w:p>
        </w:tc>
      </w:tr>
      <w:tr w:rsidR="00305ED6" w:rsidRPr="0041042E" w:rsidTr="00305ED6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 xml:space="preserve">     ๕.๒  กำหนดวัตถุประสงค์สอดคล้องกับโครงการ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>(๕)</w:t>
            </w:r>
          </w:p>
        </w:tc>
      </w:tr>
      <w:tr w:rsidR="00305ED6" w:rsidRPr="0041042E" w:rsidTr="00305ED6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 xml:space="preserve">     ๕.๓  เป้าหมาย (ผลผลิตของโครงการ) มีความชัดเจนนำไปสู่การตั้งงบประมาณได้ถูกต้อง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>(๕)</w:t>
            </w:r>
          </w:p>
        </w:tc>
      </w:tr>
      <w:tr w:rsidR="00305ED6" w:rsidRPr="0041042E" w:rsidTr="00305ED6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 xml:space="preserve">     ๕.๔  โครงการมีความสอดคล้องกับแผนยุทธศาสตร์ชาติ ๒๐ ปี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>(๕)</w:t>
            </w:r>
          </w:p>
        </w:tc>
      </w:tr>
      <w:tr w:rsidR="00305ED6" w:rsidRPr="0041042E" w:rsidTr="00305ED6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 xml:space="preserve">     ๕.๕  เป้าหมาย (ผลผลิตของโครงการ) มีความสอดคล้องกับแผนพัฒนาเศรษฐกิจและ</w:t>
            </w:r>
          </w:p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 xml:space="preserve">            สังคมแห่งชาติ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>(๕)</w:t>
            </w:r>
          </w:p>
        </w:tc>
      </w:tr>
      <w:tr w:rsidR="00305ED6" w:rsidRPr="0041042E" w:rsidTr="00305ED6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 xml:space="preserve">     ๕.๖  โครงการมีความสอดคล้องกับ </w:t>
            </w:r>
            <w:r w:rsidRPr="0041042E">
              <w:rPr>
                <w:rFonts w:ascii="TH SarabunIT๙" w:eastAsia="Calibri" w:hAnsi="TH SarabunIT๙" w:cs="TH SarabunIT๙"/>
              </w:rPr>
              <w:t xml:space="preserve">Thailand </w:t>
            </w:r>
            <w:r w:rsidRPr="0041042E">
              <w:rPr>
                <w:rFonts w:ascii="TH SarabunIT๙" w:eastAsia="Calibri" w:hAnsi="TH SarabunIT๙" w:cs="TH SarabunIT๙"/>
                <w:cs/>
              </w:rPr>
              <w:t xml:space="preserve">๔.๐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>(๕)</w:t>
            </w:r>
          </w:p>
        </w:tc>
      </w:tr>
      <w:tr w:rsidR="00305ED6" w:rsidRPr="0041042E" w:rsidTr="00305ED6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 xml:space="preserve">     ๕.๗  โครงการสอดคล้องกับยุทธศาสตร์จังหวัด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>(๕)</w:t>
            </w:r>
          </w:p>
        </w:tc>
      </w:tr>
      <w:tr w:rsidR="00305ED6" w:rsidRPr="0041042E" w:rsidTr="00305ED6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 xml:space="preserve">     ๕.๘  โครงการแก้ไขปัญหาความยากจนหรือการเสริมสร้างให้ประเทศชาติมั่งคง มั่งคั่ง </w:t>
            </w:r>
          </w:p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 xml:space="preserve">            ยั่งยืน ภายใต้หลักประชารัฐ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>(๕)</w:t>
            </w:r>
          </w:p>
        </w:tc>
      </w:tr>
      <w:tr w:rsidR="00305ED6" w:rsidRPr="0041042E" w:rsidTr="00305ED6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 xml:space="preserve">     ๕.๙  งบประมาณ มีความสอดคล้องกับเป้าหมาย (ผลผลิตของโครงการ)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>(๕)</w:t>
            </w:r>
          </w:p>
        </w:tc>
      </w:tr>
      <w:tr w:rsidR="00305ED6" w:rsidRPr="0041042E" w:rsidTr="00305ED6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 xml:space="preserve">     ๕.๑๐  มีการประมาณการราคาถูกต้องตามหลักวิธีการงบประมาณ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>(๕)</w:t>
            </w:r>
          </w:p>
        </w:tc>
      </w:tr>
      <w:tr w:rsidR="00305ED6" w:rsidRPr="0041042E" w:rsidTr="00305ED6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 xml:space="preserve">     ๕.๑๑  มีการกำหนดตัวชี้วัด (</w:t>
            </w:r>
            <w:r w:rsidRPr="0041042E">
              <w:rPr>
                <w:rFonts w:ascii="TH SarabunIT๙" w:eastAsia="Calibri" w:hAnsi="TH SarabunIT๙" w:cs="TH SarabunIT๙"/>
              </w:rPr>
              <w:t>KPI</w:t>
            </w:r>
            <w:r w:rsidRPr="0041042E">
              <w:rPr>
                <w:rFonts w:ascii="TH SarabunIT๙" w:eastAsia="Calibri" w:hAnsi="TH SarabunIT๙" w:cs="TH SarabunIT๙"/>
                <w:cs/>
              </w:rPr>
              <w:t>) และสอดคล้องกับวัตถุประสงค์และผลคาดว่าที่จะได้รับ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>(๕)</w:t>
            </w:r>
          </w:p>
        </w:tc>
      </w:tr>
      <w:tr w:rsidR="00305ED6" w:rsidRPr="0041042E" w:rsidTr="00305ED6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 xml:space="preserve">     ๕.๑๒  ผลที่คาดว่าจะได้รับ สอดคล้องกับวัตถุประสงค์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>(๕)</w:t>
            </w:r>
          </w:p>
        </w:tc>
      </w:tr>
      <w:tr w:rsidR="00305ED6" w:rsidRPr="0041042E" w:rsidTr="00305ED6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41042E">
              <w:rPr>
                <w:rFonts w:ascii="TH SarabunIT๙" w:eastAsia="Calibri" w:hAnsi="TH SarabunIT๙" w:cs="TH SarabunIT๙"/>
                <w:b/>
                <w:bCs/>
                <w:cs/>
              </w:rPr>
              <w:t>รวมคะแนน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41042E">
              <w:rPr>
                <w:rFonts w:ascii="TH SarabunIT๙" w:eastAsia="Calibri" w:hAnsi="TH SarabunIT๙" w:cs="TH SarabunIT๙"/>
                <w:b/>
                <w:bCs/>
                <w:cs/>
              </w:rPr>
              <w:t>๑๐๐</w:t>
            </w:r>
          </w:p>
        </w:tc>
      </w:tr>
    </w:tbl>
    <w:p w:rsidR="00305ED6" w:rsidRPr="0041042E" w:rsidRDefault="00305ED6" w:rsidP="00305ED6">
      <w:pPr>
        <w:rPr>
          <w:rFonts w:ascii="TH SarabunIT๙" w:eastAsia="Calibri" w:hAnsi="TH SarabunIT๙" w:cs="TH SarabunIT๙"/>
          <w:b/>
          <w:bCs/>
        </w:rPr>
      </w:pPr>
    </w:p>
    <w:p w:rsidR="00305ED6" w:rsidRPr="0041042E" w:rsidRDefault="00305ED6" w:rsidP="00305ED6">
      <w:pPr>
        <w:rPr>
          <w:rFonts w:ascii="TH SarabunIT๙" w:eastAsia="Calibri" w:hAnsi="TH SarabunIT๙" w:cs="TH SarabunIT๙"/>
          <w:b/>
          <w:bCs/>
        </w:rPr>
      </w:pPr>
    </w:p>
    <w:p w:rsidR="0027079E" w:rsidRPr="0041042E" w:rsidRDefault="0027079E" w:rsidP="00305ED6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27079E" w:rsidRPr="0041042E" w:rsidRDefault="0027079E" w:rsidP="00305ED6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305ED6" w:rsidRPr="0041042E" w:rsidRDefault="00305ED6" w:rsidP="00305ED6">
      <w:pPr>
        <w:jc w:val="center"/>
        <w:rPr>
          <w:rFonts w:ascii="TH SarabunIT๙" w:eastAsia="Calibri" w:hAnsi="TH SarabunIT๙" w:cs="TH SarabunIT๙"/>
          <w:b/>
          <w:bCs/>
        </w:rPr>
      </w:pPr>
      <w:r w:rsidRPr="0041042E">
        <w:rPr>
          <w:rFonts w:ascii="TH SarabunIT๙" w:eastAsia="Calibri" w:hAnsi="TH SarabunIT๙" w:cs="TH SarabunIT๙"/>
          <w:b/>
          <w:bCs/>
          <w:cs/>
        </w:rPr>
        <w:t>แนวทางเบื้องต้นในการให้คะแนนแนวทางการพิจารณาการติดตามและประเมินผลโครงการ</w:t>
      </w:r>
    </w:p>
    <w:p w:rsidR="00305ED6" w:rsidRPr="0041042E" w:rsidRDefault="00305ED6" w:rsidP="00305ED6">
      <w:pPr>
        <w:jc w:val="center"/>
        <w:rPr>
          <w:rFonts w:ascii="TH SarabunIT๙" w:eastAsia="Calibri" w:hAnsi="TH SarabunIT๙" w:cs="TH SarabunIT๙"/>
          <w:b/>
          <w:bCs/>
        </w:rPr>
      </w:pPr>
      <w:r w:rsidRPr="0041042E">
        <w:rPr>
          <w:rFonts w:ascii="TH SarabunIT๙" w:eastAsia="Calibri" w:hAnsi="TH SarabunIT๙" w:cs="TH SarabunIT๙"/>
          <w:b/>
          <w:bCs/>
          <w:cs/>
        </w:rPr>
        <w:t>เพื่อความสอด</w:t>
      </w:r>
      <w:r w:rsidR="0041042E">
        <w:rPr>
          <w:rFonts w:ascii="TH SarabunIT๙" w:eastAsia="Calibri" w:hAnsi="TH SarabunIT๙" w:cs="TH SarabunIT๙"/>
          <w:b/>
          <w:bCs/>
          <w:cs/>
        </w:rPr>
        <w:t>คล้องแผนพัฒนาท้องถิ่น (พ.ศ. ๒๕๖6 – ๒๕70</w:t>
      </w:r>
      <w:r w:rsidRPr="0041042E">
        <w:rPr>
          <w:rFonts w:ascii="TH SarabunIT๙" w:eastAsia="Calibri" w:hAnsi="TH SarabunIT๙" w:cs="TH SarabunIT๙"/>
          <w:b/>
          <w:bCs/>
          <w:cs/>
        </w:rPr>
        <w:t>) ขององค์กรปกครองส่วนท้องถิ่น</w:t>
      </w:r>
    </w:p>
    <w:tbl>
      <w:tblPr>
        <w:tblW w:w="9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7"/>
        <w:gridCol w:w="5742"/>
        <w:gridCol w:w="992"/>
        <w:gridCol w:w="921"/>
      </w:tblGrid>
      <w:tr w:rsidR="00305ED6" w:rsidRPr="0041042E" w:rsidTr="00305ED6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41042E">
              <w:rPr>
                <w:rFonts w:ascii="TH SarabunIT๙" w:eastAsia="Calibri" w:hAnsi="TH SarabunIT๙" w:cs="TH SarabunIT๙"/>
                <w:b/>
                <w:bCs/>
                <w:cs/>
              </w:rPr>
              <w:t>ประเด็น</w:t>
            </w:r>
          </w:p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41042E">
              <w:rPr>
                <w:rFonts w:ascii="TH SarabunIT๙" w:eastAsia="Calibri" w:hAnsi="TH SarabunIT๙" w:cs="TH SarabunIT๙"/>
                <w:b/>
                <w:bCs/>
                <w:cs/>
              </w:rPr>
              <w:t>การพิจารณา</w:t>
            </w:r>
          </w:p>
        </w:tc>
        <w:tc>
          <w:tcPr>
            <w:tcW w:w="5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41042E">
              <w:rPr>
                <w:rFonts w:ascii="TH SarabunIT๙" w:eastAsia="Calibri" w:hAnsi="TH SarabunIT๙" w:cs="TH SarabunIT๙"/>
                <w:b/>
                <w:bCs/>
                <w:cs/>
              </w:rPr>
              <w:t>รายละเอียดหลักเกณฑ์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41042E">
              <w:rPr>
                <w:rFonts w:ascii="TH SarabunIT๙" w:eastAsia="Calibri" w:hAnsi="TH SarabunIT๙" w:cs="TH SarabunIT๙"/>
                <w:b/>
                <w:bCs/>
                <w:cs/>
              </w:rPr>
              <w:t>คะแนนเต็ม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41042E">
              <w:rPr>
                <w:rFonts w:ascii="TH SarabunIT๙" w:eastAsia="Calibri" w:hAnsi="TH SarabunIT๙" w:cs="TH SarabunIT๙"/>
                <w:b/>
                <w:bCs/>
                <w:cs/>
              </w:rPr>
              <w:t>คะแนนที่ได้</w:t>
            </w:r>
          </w:p>
        </w:tc>
      </w:tr>
      <w:tr w:rsidR="00305ED6" w:rsidRPr="0041042E" w:rsidTr="00305ED6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  <w:b/>
                <w:bCs/>
              </w:rPr>
            </w:pPr>
            <w:r w:rsidRPr="0041042E">
              <w:rPr>
                <w:rFonts w:ascii="TH SarabunIT๙" w:eastAsia="Calibri" w:hAnsi="TH SarabunIT๙" w:cs="TH SarabunIT๙"/>
                <w:b/>
                <w:bCs/>
                <w:cs/>
              </w:rPr>
              <w:t>๑. การสรุปสถานการณ์การพัฒนา</w:t>
            </w:r>
          </w:p>
        </w:tc>
        <w:tc>
          <w:tcPr>
            <w:tcW w:w="5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  <w:cs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 xml:space="preserve">เป็นการวิเคราะห์กรอบการจัดทำยุทธศาสตร์ขององค์กรปกครองส่วนท้องถิ่น (ใช้การวิเคราะห์ </w:t>
            </w:r>
            <w:r w:rsidRPr="0041042E">
              <w:rPr>
                <w:rFonts w:ascii="TH SarabunIT๙" w:eastAsia="Calibri" w:hAnsi="TH SarabunIT๙" w:cs="TH SarabunIT๙"/>
              </w:rPr>
              <w:t xml:space="preserve">SWOT Analysis/Demand </w:t>
            </w:r>
            <w:r w:rsidRPr="0041042E">
              <w:rPr>
                <w:rFonts w:ascii="TH SarabunIT๙" w:eastAsia="Calibri" w:hAnsi="TH SarabunIT๙" w:cs="TH SarabunIT๙"/>
                <w:cs/>
              </w:rPr>
              <w:t>(</w:t>
            </w:r>
            <w:r w:rsidRPr="0041042E">
              <w:rPr>
                <w:rFonts w:ascii="TH SarabunIT๙" w:eastAsia="Calibri" w:hAnsi="TH SarabunIT๙" w:cs="TH SarabunIT๙"/>
              </w:rPr>
              <w:t>Demand Analysis</w:t>
            </w:r>
            <w:r w:rsidRPr="0041042E">
              <w:rPr>
                <w:rFonts w:ascii="TH SarabunIT๙" w:eastAsia="Calibri" w:hAnsi="TH SarabunIT๙" w:cs="TH SarabunIT๙"/>
                <w:cs/>
              </w:rPr>
              <w:t>)/</w:t>
            </w:r>
            <w:r w:rsidRPr="0041042E">
              <w:rPr>
                <w:rFonts w:ascii="TH SarabunIT๙" w:eastAsia="Calibri" w:hAnsi="TH SarabunIT๙" w:cs="TH SarabunIT๙"/>
              </w:rPr>
              <w:t xml:space="preserve">Global Demand </w:t>
            </w:r>
            <w:r w:rsidRPr="0041042E">
              <w:rPr>
                <w:rFonts w:ascii="TH SarabunIT๙" w:eastAsia="Calibri" w:hAnsi="TH SarabunIT๙" w:cs="TH SarabunIT๙"/>
                <w:cs/>
              </w:rPr>
              <w:t xml:space="preserve">และ </w:t>
            </w:r>
            <w:r w:rsidRPr="0041042E">
              <w:rPr>
                <w:rFonts w:ascii="TH SarabunIT๙" w:eastAsia="Calibri" w:hAnsi="TH SarabunIT๙" w:cs="TH SarabunIT๙"/>
              </w:rPr>
              <w:t xml:space="preserve">Trend </w:t>
            </w:r>
            <w:r w:rsidRPr="0041042E">
              <w:rPr>
                <w:rFonts w:ascii="TH SarabunIT๙" w:eastAsia="Calibri" w:hAnsi="TH SarabunIT๙" w:cs="TH SarabunIT๙"/>
                <w:cs/>
              </w:rPr>
              <w:t>ปัจจัยและสถานการณ์การเปลี่ยนแปลงที่มีผลต่อการพัฒนา อย่างน้อยต้องประกอบด้วยการวิเคราะห์ศักยภาพด้านเศรษฐกิจ</w:t>
            </w:r>
            <w:r w:rsidRPr="0041042E">
              <w:rPr>
                <w:rFonts w:ascii="TH SarabunIT๙" w:eastAsia="Calibri" w:hAnsi="TH SarabunIT๙" w:cs="TH SarabunIT๙"/>
              </w:rPr>
              <w:t xml:space="preserve">, </w:t>
            </w:r>
            <w:r w:rsidRPr="0041042E">
              <w:rPr>
                <w:rFonts w:ascii="TH SarabunIT๙" w:eastAsia="Calibri" w:hAnsi="TH SarabunIT๙" w:cs="TH SarabunIT๙"/>
                <w:cs/>
              </w:rPr>
              <w:t>ด้านสังคม</w:t>
            </w:r>
            <w:r w:rsidRPr="0041042E">
              <w:rPr>
                <w:rFonts w:ascii="TH SarabunIT๙" w:eastAsia="Calibri" w:hAnsi="TH SarabunIT๙" w:cs="TH SarabunIT๙"/>
              </w:rPr>
              <w:t>,</w:t>
            </w:r>
            <w:r w:rsidRPr="0041042E">
              <w:rPr>
                <w:rFonts w:ascii="TH SarabunIT๙" w:eastAsia="Calibri" w:hAnsi="TH SarabunIT๙" w:cs="TH SarabunIT๙"/>
                <w:cs/>
              </w:rPr>
              <w:t xml:space="preserve"> ด้านทรัพยากรธรรมชาติและสิ่งแวดล้อม)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41042E">
              <w:rPr>
                <w:rFonts w:ascii="TH SarabunIT๙" w:eastAsia="Calibri" w:hAnsi="TH SarabunIT๙" w:cs="TH SarabunIT๙"/>
                <w:b/>
                <w:bCs/>
                <w:cs/>
              </w:rPr>
              <w:t>๑๐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305ED6" w:rsidRPr="0041042E" w:rsidTr="00305ED6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  <w:b/>
                <w:bCs/>
              </w:rPr>
            </w:pPr>
            <w:r w:rsidRPr="0041042E">
              <w:rPr>
                <w:rFonts w:ascii="TH SarabunIT๙" w:eastAsia="Calibri" w:hAnsi="TH SarabunIT๙" w:cs="TH SarabunIT๙"/>
                <w:b/>
                <w:bCs/>
                <w:cs/>
              </w:rPr>
              <w:t>๒. การประเมินผลการนำแผนพัฒนาท้องถิ่นสี่ปีไปปฏิบัติในเชิงปริมาณ</w:t>
            </w:r>
          </w:p>
        </w:tc>
        <w:tc>
          <w:tcPr>
            <w:tcW w:w="5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>๑) การควบคุมที่มีตัวเลขต่างๆ เพื่อนำมาใช้วัดผลในเชิงปริมาณ เช่น การวัดจำนวนโครงการ กิจกรรม งานต่างๆ ก็คือผลผลิตนั่งเองว่าเป็นไปตามที่ตั้งเป้าหมายเอาไว้หรือไม่จำนวนที่ดำเนินการจริงตามที่ได้กำหนดไว้เท่าไร จำนวนที่ไม่สามารถดำเนินการได้มีจำนวนเท่าไหร่ สามารถอธิบายได้ตามหลักประสิทธิภาพ (</w:t>
            </w:r>
            <w:proofErr w:type="spellStart"/>
            <w:r w:rsidRPr="0041042E">
              <w:rPr>
                <w:rFonts w:ascii="TH SarabunIT๙" w:eastAsia="Calibri" w:hAnsi="TH SarabunIT๙" w:cs="TH SarabunIT๙"/>
              </w:rPr>
              <w:t>Effciency</w:t>
            </w:r>
            <w:proofErr w:type="spellEnd"/>
            <w:r w:rsidRPr="0041042E">
              <w:rPr>
                <w:rFonts w:ascii="TH SarabunIT๙" w:eastAsia="Calibri" w:hAnsi="TH SarabunIT๙" w:cs="TH SarabunIT๙"/>
                <w:cs/>
              </w:rPr>
              <w:t>) ของการพัฒนาท้องถิ่นตามอำนาจหน้าที่ที่ได้กำหนดไว้</w:t>
            </w:r>
          </w:p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>๒) วิเคราะห์ผลกระทบ/สิ่งที่กระทบ (</w:t>
            </w:r>
            <w:r w:rsidRPr="0041042E">
              <w:rPr>
                <w:rFonts w:ascii="TH SarabunIT๙" w:eastAsia="Calibri" w:hAnsi="TH SarabunIT๙" w:cs="TH SarabunIT๙"/>
              </w:rPr>
              <w:t>Impact</w:t>
            </w:r>
            <w:r w:rsidRPr="0041042E">
              <w:rPr>
                <w:rFonts w:ascii="TH SarabunIT๙" w:eastAsia="Calibri" w:hAnsi="TH SarabunIT๙" w:cs="TH SarabunIT๙"/>
                <w:cs/>
              </w:rPr>
              <w:t>) โครงการที่ดำเนินการในเชิงปริมาณ (</w:t>
            </w:r>
            <w:r w:rsidRPr="0041042E">
              <w:rPr>
                <w:rFonts w:ascii="TH SarabunIT๙" w:eastAsia="Calibri" w:hAnsi="TH SarabunIT๙" w:cs="TH SarabunIT๙"/>
              </w:rPr>
              <w:t>Qualitative</w:t>
            </w:r>
            <w:r w:rsidRPr="0041042E">
              <w:rPr>
                <w:rFonts w:ascii="TH SarabunIT๙" w:eastAsia="Calibri" w:hAnsi="TH SarabunIT๙" w:cs="TH SarabunIT๙"/>
                <w:cs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41042E">
              <w:rPr>
                <w:rFonts w:ascii="TH SarabunIT๙" w:eastAsia="Calibri" w:hAnsi="TH SarabunIT๙" w:cs="TH SarabunIT๙"/>
                <w:b/>
                <w:bCs/>
                <w:cs/>
              </w:rPr>
              <w:t>๑๐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305ED6" w:rsidRPr="0041042E" w:rsidTr="00305ED6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  <w:b/>
                <w:bCs/>
              </w:rPr>
            </w:pPr>
            <w:r w:rsidRPr="0041042E">
              <w:rPr>
                <w:rFonts w:ascii="TH SarabunIT๙" w:eastAsia="Calibri" w:hAnsi="TH SarabunIT๙" w:cs="TH SarabunIT๙"/>
                <w:b/>
                <w:bCs/>
                <w:cs/>
              </w:rPr>
              <w:t>๓. การประเมินผลการนำแผนพัฒนาท้องถิ่นสี่ปีไปปฏิบัติในเชิงคุณภาพ</w:t>
            </w:r>
          </w:p>
        </w:tc>
        <w:tc>
          <w:tcPr>
            <w:tcW w:w="5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>๑) การประเมินประสิทธิผลของแผนพัฒนาในเชิงคุณภาพคือการนำเอาเทคนิคๆ มาใช้เพื่อวัดค่าภารกิจ โครงการ กิจกรรม งานต่างๆ ที่ดำเนินการในพื้นที่นั้นๆ ตรงต่อความต้องการของประชาชนหรือไม่และเป็นไปตามอำนาจหน้าที่หรือไม่ ประชาชนพึ่งพอใจหรือไม่ สิ่งของ วัสดุ ครุภัณฑ์ การดำเนินการต่างๆ มีสภาพหรือลักษณะถูกต้อง คงทน ถาวร สามารถใช้การได้ตามวัตถุประสงค์หรือไม่ ซึ่งเป็นไปตามหลักประสิทธิผล (</w:t>
            </w:r>
            <w:r w:rsidRPr="0041042E">
              <w:rPr>
                <w:rFonts w:ascii="TH SarabunIT๙" w:eastAsia="Calibri" w:hAnsi="TH SarabunIT๙" w:cs="TH SarabunIT๙"/>
              </w:rPr>
              <w:t>Effectiveness</w:t>
            </w:r>
            <w:r w:rsidRPr="0041042E">
              <w:rPr>
                <w:rFonts w:ascii="TH SarabunIT๙" w:eastAsia="Calibri" w:hAnsi="TH SarabunIT๙" w:cs="TH SarabunIT๙"/>
                <w:cs/>
              </w:rPr>
              <w:t>) ผลการปฏิบัติราชการตามที่บรรลุวัตถุประสงค์  และเป้าหมายของแผนปฏิบัติราชการตามที่ได้รับงบประมาณมาดำเนินการ รวมถึงสามารถเทียบเคียงกับส่วนราชการหรือหน่วยงาน</w:t>
            </w:r>
          </w:p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>๒) วิเคราะห์ผลกระทบ/สิ่งที่กระทบ (</w:t>
            </w:r>
            <w:r w:rsidRPr="0041042E">
              <w:rPr>
                <w:rFonts w:ascii="TH SarabunIT๙" w:eastAsia="Calibri" w:hAnsi="TH SarabunIT๙" w:cs="TH SarabunIT๙"/>
              </w:rPr>
              <w:t>Impact</w:t>
            </w:r>
            <w:r w:rsidRPr="0041042E">
              <w:rPr>
                <w:rFonts w:ascii="TH SarabunIT๙" w:eastAsia="Calibri" w:hAnsi="TH SarabunIT๙" w:cs="TH SarabunIT๙"/>
                <w:cs/>
              </w:rPr>
              <w:t>) โครงการที่ดำเนินการในเชิงคุณภาพ (</w:t>
            </w:r>
            <w:r w:rsidRPr="0041042E">
              <w:rPr>
                <w:rFonts w:ascii="TH SarabunIT๙" w:eastAsia="Calibri" w:hAnsi="TH SarabunIT๙" w:cs="TH SarabunIT๙"/>
              </w:rPr>
              <w:t>Qualitative</w:t>
            </w:r>
            <w:r w:rsidRPr="0041042E">
              <w:rPr>
                <w:rFonts w:ascii="TH SarabunIT๙" w:eastAsia="Calibri" w:hAnsi="TH SarabunIT๙" w:cs="TH SarabunIT๙"/>
                <w:cs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41042E">
              <w:rPr>
                <w:rFonts w:ascii="TH SarabunIT๙" w:eastAsia="Calibri" w:hAnsi="TH SarabunIT๙" w:cs="TH SarabunIT๙"/>
                <w:b/>
                <w:bCs/>
                <w:cs/>
              </w:rPr>
              <w:t>๑๐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305ED6" w:rsidRPr="0041042E" w:rsidTr="00305ED6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  <w:b/>
                <w:bCs/>
              </w:rPr>
            </w:pPr>
            <w:r w:rsidRPr="0041042E">
              <w:rPr>
                <w:rFonts w:ascii="TH SarabunIT๙" w:eastAsia="Calibri" w:hAnsi="TH SarabunIT๙" w:cs="TH SarabunIT๙"/>
                <w:b/>
                <w:bCs/>
                <w:cs/>
              </w:rPr>
              <w:t>๔. แผนงานและยุทธศาสตร์การพัฒนา</w:t>
            </w:r>
          </w:p>
        </w:tc>
        <w:tc>
          <w:tcPr>
            <w:tcW w:w="5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 xml:space="preserve">๑) วิเคราะห์แผนงาน งาน ที่เกิดจากด้านต่างๆ มีความสอดคล้องกับยุทธศาสตร์ขององค์กรปกครองส่วนท้องถิ่นในมิติต่างๆ จนนำไปสู่การจัดทำโครงการพัฒนาท้องถิ่นโดยใช้ </w:t>
            </w:r>
            <w:r w:rsidRPr="0041042E">
              <w:rPr>
                <w:rFonts w:ascii="TH SarabunIT๙" w:eastAsia="Calibri" w:hAnsi="TH SarabunIT๙" w:cs="TH SarabunIT๙"/>
              </w:rPr>
              <w:t xml:space="preserve">SWOT Analysis/Demand </w:t>
            </w:r>
            <w:r w:rsidRPr="0041042E">
              <w:rPr>
                <w:rFonts w:ascii="TH SarabunIT๙" w:eastAsia="Calibri" w:hAnsi="TH SarabunIT๙" w:cs="TH SarabunIT๙"/>
                <w:cs/>
              </w:rPr>
              <w:t>(</w:t>
            </w:r>
            <w:r w:rsidRPr="0041042E">
              <w:rPr>
                <w:rFonts w:ascii="TH SarabunIT๙" w:eastAsia="Calibri" w:hAnsi="TH SarabunIT๙" w:cs="TH SarabunIT๙"/>
              </w:rPr>
              <w:t>Demand Analysis</w:t>
            </w:r>
            <w:r w:rsidRPr="0041042E">
              <w:rPr>
                <w:rFonts w:ascii="TH SarabunIT๙" w:eastAsia="Calibri" w:hAnsi="TH SarabunIT๙" w:cs="TH SarabunIT๙"/>
                <w:cs/>
              </w:rPr>
              <w:t>)/</w:t>
            </w:r>
            <w:r w:rsidRPr="0041042E">
              <w:rPr>
                <w:rFonts w:ascii="TH SarabunIT๙" w:eastAsia="Calibri" w:hAnsi="TH SarabunIT๙" w:cs="TH SarabunIT๙"/>
              </w:rPr>
              <w:t>Global Demand/</w:t>
            </w:r>
          </w:p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</w:rPr>
            </w:pPr>
            <w:r w:rsidRPr="0041042E">
              <w:rPr>
                <w:rFonts w:ascii="TH SarabunIT๙" w:eastAsia="Calibri" w:hAnsi="TH SarabunIT๙" w:cs="TH SarabunIT๙"/>
              </w:rPr>
              <w:t xml:space="preserve">Trend </w:t>
            </w:r>
            <w:r w:rsidRPr="0041042E">
              <w:rPr>
                <w:rFonts w:ascii="TH SarabunIT๙" w:eastAsia="Calibri" w:hAnsi="TH SarabunIT๙" w:cs="TH SarabunIT๙"/>
                <w:cs/>
              </w:rPr>
              <w:t>หรือหลักการบูร</w:t>
            </w:r>
            <w:proofErr w:type="spellStart"/>
            <w:r w:rsidRPr="0041042E">
              <w:rPr>
                <w:rFonts w:ascii="TH SarabunIT๙" w:eastAsia="Calibri" w:hAnsi="TH SarabunIT๙" w:cs="TH SarabunIT๙"/>
                <w:cs/>
              </w:rPr>
              <w:t>ณา</w:t>
            </w:r>
            <w:proofErr w:type="spellEnd"/>
            <w:r w:rsidRPr="0041042E">
              <w:rPr>
                <w:rFonts w:ascii="TH SarabunIT๙" w:eastAsia="Calibri" w:hAnsi="TH SarabunIT๙" w:cs="TH SarabunIT๙"/>
                <w:cs/>
              </w:rPr>
              <w:t>การ (</w:t>
            </w:r>
            <w:r w:rsidRPr="0041042E">
              <w:rPr>
                <w:rFonts w:ascii="TH SarabunIT๙" w:eastAsia="Calibri" w:hAnsi="TH SarabunIT๙" w:cs="TH SarabunIT๙"/>
              </w:rPr>
              <w:t>Integration</w:t>
            </w:r>
            <w:r w:rsidRPr="0041042E">
              <w:rPr>
                <w:rFonts w:ascii="TH SarabunIT๙" w:eastAsia="Calibri" w:hAnsi="TH SarabunIT๙" w:cs="TH SarabunIT๙"/>
                <w:cs/>
              </w:rPr>
              <w:t>) กับองค์กรปกครองส่วนท้องถิ่นที่มี</w:t>
            </w:r>
            <w:proofErr w:type="spellStart"/>
            <w:r w:rsidRPr="0041042E">
              <w:rPr>
                <w:rFonts w:ascii="TH SarabunIT๙" w:eastAsia="Calibri" w:hAnsi="TH SarabunIT๙" w:cs="TH SarabunIT๙"/>
                <w:cs/>
              </w:rPr>
              <w:t>พิ้น</w:t>
            </w:r>
            <w:proofErr w:type="spellEnd"/>
            <w:r w:rsidRPr="0041042E">
              <w:rPr>
                <w:rFonts w:ascii="TH SarabunIT๙" w:eastAsia="Calibri" w:hAnsi="TH SarabunIT๙" w:cs="TH SarabunIT๙"/>
                <w:cs/>
              </w:rPr>
              <w:t>ที่ติดต่อกัน</w:t>
            </w:r>
          </w:p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lastRenderedPageBreak/>
              <w:t>๒) วิเคราะห์แผนงาน งาน ที่เกิดจากด้านต่างๆ ที่สอดคล้องกับการแก้ไขปัญหาความยากจน หลักประชารัฐ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41042E">
              <w:rPr>
                <w:rFonts w:ascii="TH SarabunIT๙" w:eastAsia="Calibri" w:hAnsi="TH SarabunIT๙" w:cs="TH SarabunIT๙"/>
                <w:b/>
                <w:bCs/>
                <w:cs/>
              </w:rPr>
              <w:lastRenderedPageBreak/>
              <w:t>๑๐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</w:tbl>
    <w:p w:rsidR="00305ED6" w:rsidRPr="0041042E" w:rsidRDefault="00305ED6" w:rsidP="00305ED6">
      <w:pPr>
        <w:rPr>
          <w:rFonts w:ascii="TH SarabunIT๙" w:hAnsi="TH SarabunIT๙" w:cs="TH SarabunIT๙"/>
          <w:vanish/>
        </w:rPr>
      </w:pPr>
    </w:p>
    <w:tbl>
      <w:tblPr>
        <w:tblpPr w:leftFromText="180" w:rightFromText="180" w:vertAnchor="page" w:horzAnchor="margin" w:tblpY="1468"/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0"/>
        <w:gridCol w:w="6234"/>
        <w:gridCol w:w="851"/>
        <w:gridCol w:w="850"/>
      </w:tblGrid>
      <w:tr w:rsidR="00305ED6" w:rsidRPr="0041042E" w:rsidTr="00305ED6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41042E">
              <w:rPr>
                <w:rFonts w:ascii="TH SarabunIT๙" w:eastAsia="Calibri" w:hAnsi="TH SarabunIT๙" w:cs="TH SarabunIT๙"/>
                <w:b/>
                <w:bCs/>
                <w:cs/>
              </w:rPr>
              <w:t>ประเด็น</w:t>
            </w:r>
          </w:p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41042E">
              <w:rPr>
                <w:rFonts w:ascii="TH SarabunIT๙" w:eastAsia="Calibri" w:hAnsi="TH SarabunIT๙" w:cs="TH SarabunIT๙"/>
                <w:b/>
                <w:bCs/>
                <w:cs/>
              </w:rPr>
              <w:t>การพิจารณา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41042E">
              <w:rPr>
                <w:rFonts w:ascii="TH SarabunIT๙" w:eastAsia="Calibri" w:hAnsi="TH SarabunIT๙" w:cs="TH SarabunIT๙"/>
                <w:b/>
                <w:bCs/>
                <w:cs/>
              </w:rPr>
              <w:t>รายละเอียดหลักเกณฑ์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41042E">
              <w:rPr>
                <w:rFonts w:ascii="TH SarabunIT๙" w:eastAsia="Calibri" w:hAnsi="TH SarabunIT๙" w:cs="TH SarabunIT๙"/>
                <w:b/>
                <w:bCs/>
                <w:cs/>
              </w:rPr>
              <w:t>คะแนนเต็ม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41042E">
              <w:rPr>
                <w:rFonts w:ascii="TH SarabunIT๙" w:eastAsia="Calibri" w:hAnsi="TH SarabunIT๙" w:cs="TH SarabunIT๙"/>
                <w:b/>
                <w:bCs/>
                <w:cs/>
              </w:rPr>
              <w:t>คะแนนที่ได้</w:t>
            </w:r>
          </w:p>
        </w:tc>
      </w:tr>
      <w:tr w:rsidR="00305ED6" w:rsidRPr="0041042E" w:rsidTr="00305ED6"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  <w:b/>
                <w:bCs/>
              </w:rPr>
            </w:pPr>
            <w:r w:rsidRPr="0041042E">
              <w:rPr>
                <w:rFonts w:ascii="TH SarabunIT๙" w:eastAsia="Calibri" w:hAnsi="TH SarabunIT๙" w:cs="TH SarabunIT๙"/>
                <w:b/>
                <w:bCs/>
                <w:cs/>
              </w:rPr>
              <w:t>๕. โครงการพัฒนา</w:t>
            </w:r>
          </w:p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>๕.๑ ความชัดเจนของชื่อโครงการ</w:t>
            </w:r>
          </w:p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  <w:cs/>
              </w:rPr>
            </w:pPr>
          </w:p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</w:rPr>
            </w:pPr>
          </w:p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>๕.๒ กำหนดวัตถุประสงค์สอดคล้องกับโครงการ</w:t>
            </w:r>
          </w:p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>๕.๓ เป้าหมาย (ผลผลิตของโครงการ) มีความชัดเจนนำไปสู่การตั้งงบประมาณได้ถูกต้อง</w:t>
            </w:r>
          </w:p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  <w:cs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>๕.๔ โครงการมีความสอดคล้องกับแผนยุทธศาสตร์ ๒๐ ปี</w:t>
            </w:r>
          </w:p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</w:rPr>
            </w:pPr>
          </w:p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</w:rPr>
            </w:pPr>
          </w:p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>๕.๕ เป้าหมาย (ผลผลิตของโครงการ) มีความสอดคล้องกับแผนพัฒนาเศรษฐกิจและสังคมแห่งชาติ</w:t>
            </w:r>
          </w:p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</w:rPr>
            </w:pPr>
          </w:p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</w:rPr>
            </w:pPr>
          </w:p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</w:rPr>
            </w:pPr>
          </w:p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</w:rPr>
            </w:pPr>
          </w:p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</w:rPr>
            </w:pPr>
          </w:p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41042E">
              <w:rPr>
                <w:rFonts w:ascii="TH SarabunIT๙" w:eastAsia="Calibri" w:hAnsi="TH SarabunIT๙" w:cs="TH SarabunIT๙"/>
                <w:b/>
                <w:bCs/>
                <w:cs/>
              </w:rPr>
              <w:t>ควรประกอบด้วยข้อมูลดังนี้</w:t>
            </w:r>
          </w:p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>เป็นโครงการที่มีวัตถุประสงค์สนองต่อยุทธศาสตร์การพัฒนาขององค์กรปกครองส่วนท้องถิ่นและดำเนินการเพื่อให้การพัฒนาบรรลุตามวิสัยทัศน์ขององค์กรปกครองส่วนท้องถิ่นที่กำหนดไว้ ชื่อโครงการมีความชัดเจน มุ่งไปเรื่องใดเรื่องหนึ่ง อ่านแล้วเข้าใจได้ว่าจะพัฒนาอะไรในอนาคต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41042E">
              <w:rPr>
                <w:rFonts w:ascii="TH SarabunIT๙" w:eastAsia="Calibri" w:hAnsi="TH SarabunIT๙" w:cs="TH SarabunIT๙"/>
                <w:b/>
                <w:bCs/>
                <w:cs/>
              </w:rPr>
              <w:t>๖๐</w:t>
            </w:r>
          </w:p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>(๕)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305ED6" w:rsidRPr="0041042E" w:rsidTr="00305ED6"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>มีวัตถุประสงค์ชัดเจน (</w:t>
            </w:r>
            <w:r w:rsidRPr="0041042E">
              <w:rPr>
                <w:rFonts w:ascii="TH SarabunIT๙" w:eastAsia="Calibri" w:hAnsi="TH SarabunIT๙" w:cs="TH SarabunIT๙"/>
              </w:rPr>
              <w:t>clear objective</w:t>
            </w:r>
            <w:r w:rsidRPr="0041042E">
              <w:rPr>
                <w:rFonts w:ascii="TH SarabunIT๙" w:eastAsia="Calibri" w:hAnsi="TH SarabunIT๙" w:cs="TH SarabunIT๙"/>
                <w:cs/>
              </w:rPr>
              <w:t>) โครงการต้องกำหนดวัตถุประสงค์สอดคล้องกับความเป็นมาของโครงการ สอดคล้องกับหลักการและเหตุผล วิธีการดำเนินงานต้องสอดคล้องกับวัตถุประสงค์ มีความเป็นไปได้ชัดเจน มีลักษณะเฉพาะเจาะจง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>(๕)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305ED6" w:rsidRPr="0041042E" w:rsidTr="00305ED6"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>สภาพที่อยากให้เกิดขึ้นในอนาคตเป็นทิศทางที่ต้องไปให้ถึงเป้าหมายต้องชัดเจน สามารถระบุจำนวนเท่าไร กลุ่มเป้าหมายคืออะไร มีผลผลิตอย่างไร กลุ่มเป้าหมาย พื้นที่ดำเนินงาน และระยะเวลาดำเนินงานอธิบายให้ชัดเจนว่าโครงการนี้จะทำที่ไหน เริ่มต้นในช่วงเวลาใดและจบลงเมื่อไร ใครคือกลุ่มเป้าหมายของโครงการ หากกลุ่มเป้าหมายมีหลายกลุ่ม ให้บอกชัดลงไปว่าใครคือกลุ่มเป้าหมายหลายหลัก ใครคือกลุ่มเป้าหมายรอง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>(๕)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305ED6" w:rsidRPr="0041042E" w:rsidTr="00305ED6"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>โครงการสอดคล้องกับ (๑) ความมั่นคง (๒) การสร้างความสามารถในการแข่งขัน (๓) การพัฒนาเสริมสร้างศักยภาพคน (๔) การสร้างโอกาสความเสนอภาคและเท่าเทียมกันทางสังคม (๕) การสร้างการเติบโตบนคุณภาพชีวิตที่เป็นมิตรต่อสิ่งแวดล้อม (๖) การปรับสมดุลและพัฒนาระบบการบริหารจัดการภาครัฐ เพื่อให้เกิดความมั่นคง มั่งคั่ง ยั่งยืน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>(๕)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305ED6" w:rsidRPr="0041042E" w:rsidTr="00305ED6"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>โครงการมีความสอดคล้องแผนพัฒนาเศรษฐกิจและสังคมแห่งชาติฉบับที่ ๑๒ โดย (๑) ยึดหลักปรัชญาเศรษฐกิจพอเพียง (๒) ยึดคนเป็นศูนย์กลางพัฒนา (๓) ยึดวิสัยทัศน์ภายใต้ยุทธศาสตร์ชาติ ๒๐ ปี (๔) ยึดเป้าหมายอนาคตประเทศไทย ๒๕๗๙ (๕) ยึดหลักการนำไปสู่ปฏิบัติให้เกิดผลสัมฤทธิ์อย่างจริงจังใน ๕ ปีที่ต่อยอดไปสู่ผลสัมฤทธิ์ที่เป็นเป้าหมายระยะยาว ภายใต้แนวทางการพัฒนา (๑) การยกระดับศักยภาพการแข่งขันและการหลุดพ้นกับดักรายได้ปานกลางสู่รายได้สูง (๒) การพัฒนาศักยภาพคนตามช่วงวัยและการปฏิรูประบบเพื่อสร้างสังคมสูงวัยอย่างมีคุณภาพ (๓) การลดความเลื่อมล้ำทางสังคม (๔) การรองรับการเชื่อมโยงภูมิภาคและความเป็นเมือง (๕) การสร้างความเจริญเติบโตทางเศรษฐกิจและสังคมอย่างเป็นมิตรกับสิ่งแวดล้อม (๖) การบริหารราชการแผ่นดินที่มีประสิทธิภาพ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>(๕)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</w:tbl>
    <w:p w:rsidR="00305ED6" w:rsidRPr="0041042E" w:rsidRDefault="00305ED6" w:rsidP="00305ED6">
      <w:pPr>
        <w:rPr>
          <w:rFonts w:ascii="TH SarabunIT๙" w:hAnsi="TH SarabunIT๙" w:cs="TH SarabunIT๙"/>
        </w:rPr>
      </w:pPr>
      <w:r w:rsidRPr="0041042E">
        <w:rPr>
          <w:rFonts w:ascii="TH SarabunIT๙" w:hAnsi="TH SarabunIT๙" w:cs="TH SarabunIT๙"/>
        </w:rPr>
        <w:br w:type="page"/>
      </w:r>
    </w:p>
    <w:p w:rsidR="00305ED6" w:rsidRPr="0041042E" w:rsidRDefault="00305ED6">
      <w:pPr>
        <w:rPr>
          <w:rFonts w:ascii="TH SarabunIT๙" w:hAnsi="TH SarabunIT๙" w:cs="TH SarabunIT๙"/>
        </w:rPr>
      </w:pPr>
      <w:r w:rsidRPr="0041042E">
        <w:rPr>
          <w:rFonts w:ascii="TH SarabunIT๙" w:hAnsi="TH SarabunIT๙" w:cs="TH SarabunIT๙"/>
        </w:rPr>
        <w:lastRenderedPageBreak/>
        <w:br w:type="page"/>
      </w:r>
    </w:p>
    <w:tbl>
      <w:tblPr>
        <w:tblW w:w="992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5"/>
        <w:gridCol w:w="6222"/>
        <w:gridCol w:w="858"/>
        <w:gridCol w:w="858"/>
      </w:tblGrid>
      <w:tr w:rsidR="00305ED6" w:rsidRPr="0041042E" w:rsidTr="00305ED6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41042E">
              <w:rPr>
                <w:rFonts w:ascii="TH SarabunIT๙" w:hAnsi="TH SarabunIT๙" w:cs="TH SarabunIT๙"/>
              </w:rPr>
              <w:lastRenderedPageBreak/>
              <w:br w:type="page"/>
            </w:r>
            <w:r w:rsidRPr="0041042E">
              <w:rPr>
                <w:rFonts w:ascii="TH SarabunIT๙" w:eastAsia="Calibri" w:hAnsi="TH SarabunIT๙" w:cs="TH SarabunIT๙"/>
              </w:rPr>
              <w:br w:type="page"/>
            </w:r>
            <w:r w:rsidRPr="0041042E">
              <w:rPr>
                <w:rFonts w:ascii="TH SarabunIT๙" w:eastAsia="Calibri" w:hAnsi="TH SarabunIT๙" w:cs="TH SarabunIT๙"/>
                <w:b/>
                <w:bCs/>
                <w:cs/>
              </w:rPr>
              <w:t>ประเด็น</w:t>
            </w:r>
          </w:p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41042E">
              <w:rPr>
                <w:rFonts w:ascii="TH SarabunIT๙" w:eastAsia="Calibri" w:hAnsi="TH SarabunIT๙" w:cs="TH SarabunIT๙"/>
                <w:b/>
                <w:bCs/>
                <w:cs/>
              </w:rPr>
              <w:t>การพิจารณา</w:t>
            </w:r>
          </w:p>
        </w:tc>
        <w:tc>
          <w:tcPr>
            <w:tcW w:w="6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41042E">
              <w:rPr>
                <w:rFonts w:ascii="TH SarabunIT๙" w:eastAsia="Calibri" w:hAnsi="TH SarabunIT๙" w:cs="TH SarabunIT๙"/>
                <w:b/>
                <w:bCs/>
                <w:cs/>
              </w:rPr>
              <w:t>รายละเอียดหลักเกณฑ์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41042E">
              <w:rPr>
                <w:rFonts w:ascii="TH SarabunIT๙" w:eastAsia="Calibri" w:hAnsi="TH SarabunIT๙" w:cs="TH SarabunIT๙"/>
                <w:b/>
                <w:bCs/>
                <w:cs/>
              </w:rPr>
              <w:t>คะแนนเต็ม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41042E">
              <w:rPr>
                <w:rFonts w:ascii="TH SarabunIT๙" w:eastAsia="Calibri" w:hAnsi="TH SarabunIT๙" w:cs="TH SarabunIT๙"/>
                <w:b/>
                <w:bCs/>
                <w:cs/>
              </w:rPr>
              <w:t>คะแนนที่ได้</w:t>
            </w:r>
          </w:p>
        </w:tc>
      </w:tr>
      <w:tr w:rsidR="00305ED6" w:rsidRPr="0041042E" w:rsidTr="00305ED6"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>๕.๖ โครงการมีความสอดคล้อง</w:t>
            </w:r>
          </w:p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</w:rPr>
            </w:pPr>
          </w:p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</w:rPr>
            </w:pPr>
          </w:p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</w:rPr>
            </w:pPr>
          </w:p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</w:rPr>
            </w:pPr>
          </w:p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</w:rPr>
            </w:pPr>
          </w:p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</w:rPr>
            </w:pPr>
          </w:p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</w:rPr>
            </w:pPr>
          </w:p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</w:rPr>
            </w:pPr>
          </w:p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>๕.๗ โครงการสอดคล้องกับยุทธศาสตร์จังหวัด</w:t>
            </w:r>
          </w:p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</w:rPr>
            </w:pPr>
          </w:p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</w:rPr>
            </w:pPr>
          </w:p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</w:rPr>
            </w:pPr>
          </w:p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>๕.๘ โครงการแก้ไขปัญหาความยากจนหรือการเสริมสร้างให้ประเทศชาติมั่นคง มั่งคั่ง ยั่งยืน ภายใต้หลักประชารัฐ</w:t>
            </w:r>
          </w:p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>๕.๙ งบประมาณมีความสอดคล้องกับเป้าหมาย(ผลผลิตของโครงการ)</w:t>
            </w:r>
          </w:p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>๕.๑๐ มีการประมาณการราคาถูกต้องตามหลักวิธีการงบประมาณ</w:t>
            </w:r>
          </w:p>
        </w:tc>
        <w:tc>
          <w:tcPr>
            <w:tcW w:w="6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 xml:space="preserve">โครงการมีลักษณะหรือสอดคล้องกับการปรับเปลี่ยนโครงสร้างเศรษฐกิจไปสู่ </w:t>
            </w:r>
            <w:r w:rsidRPr="0041042E">
              <w:rPr>
                <w:rFonts w:ascii="TH SarabunIT๙" w:eastAsia="Calibri" w:hAnsi="TH SarabunIT๙" w:cs="TH SarabunIT๙"/>
              </w:rPr>
              <w:t xml:space="preserve">Value-Based Economy </w:t>
            </w:r>
            <w:r w:rsidRPr="0041042E">
              <w:rPr>
                <w:rFonts w:ascii="TH SarabunIT๙" w:eastAsia="Calibri" w:hAnsi="TH SarabunIT๙" w:cs="TH SarabunIT๙"/>
                <w:cs/>
              </w:rPr>
              <w:t>หรือเศรษฐกิจที่ขับเคลื่อนด้วยนวัตกรรม ทำน้อย ได้มาก เช่น (๑) เปลี่ยนจากการผลิตสินค้า โภคภัณฑ์ไปสู่สินค้าเชิงนวัตกรรม (๒) เปลี่ยนจากการขับเคลื่อนประเทศด้วยภาคอุตสาหกรรม ไปสู่การขับเคลื่อนด้วนเทคโนโลยี ความคิดสร้างสรรค์และนวัตกรรม (๓) เปลี่ยนจากการเน้นภาคการผลิตสินค้าไปสู่การเน้นภาคบริการมากขึ้น รวมถึงโครงการที่เติมเต็มด้วยวิทยาการ ความคิดสร้างสรรค์ นวัตกรรม วิทยาศาสตร์ เทคโนโลยี และการวิจัยและพัฒนาแล้วต่อยอดความได้เปรียบเชิงเปรียบเทียบ เช่น ด้านการเกษตรเทคโนโลยีชีวภาพ สาธารณสุข วัฒนธรรม ฯลฯ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>(๕)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41042E">
              <w:rPr>
                <w:rFonts w:ascii="TH SarabunIT๙" w:eastAsia="Calibri" w:hAnsi="TH SarabunIT๙" w:cs="TH SarabunIT๙"/>
                <w:b/>
                <w:bCs/>
                <w:cs/>
              </w:rPr>
              <w:t>๕</w:t>
            </w:r>
          </w:p>
        </w:tc>
      </w:tr>
      <w:tr w:rsidR="00305ED6" w:rsidRPr="0041042E" w:rsidTr="00305ED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</w:rPr>
            </w:pPr>
          </w:p>
        </w:tc>
        <w:tc>
          <w:tcPr>
            <w:tcW w:w="6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  <w:cs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>โครงการพัฒนาท้องถิ่นมีความสอดคล้องกับห้วงระยะเวลาของแผนพัฒนาจังหวัดที่ได้กำเนิดขึ้น เพื่อขับเคลื่อนการพัฒนาท้องถิ่นเสมือนหนึ่งการขับเคลื่อนการพัฒนาจังหวัด ซึ่งไม่สามารถแยกส่วนใดส่วนหนึ่งออกจากกันได้ นอกจากนี้โครงการพัฒนาท้องถิ่นต้องเป็นโครงการเชื่อมต่อหรือเดินทางไปด้วยกันกับยุทธศาสตร์จังหวัดที่ได้กำหนดขึ้นเป็นปัจจุบัน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>(๕)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41042E">
              <w:rPr>
                <w:rFonts w:ascii="TH SarabunIT๙" w:eastAsia="Calibri" w:hAnsi="TH SarabunIT๙" w:cs="TH SarabunIT๙"/>
                <w:b/>
                <w:bCs/>
                <w:cs/>
              </w:rPr>
              <w:t>๕</w:t>
            </w:r>
          </w:p>
        </w:tc>
      </w:tr>
      <w:tr w:rsidR="00305ED6" w:rsidRPr="0041042E" w:rsidTr="00305ED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</w:rPr>
            </w:pPr>
          </w:p>
        </w:tc>
        <w:tc>
          <w:tcPr>
            <w:tcW w:w="6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 xml:space="preserve">เป็นโครงการที่ดำเนินการภายใต้พื้นฐานความพอเพียงที่ประชาชนดำเนินการเองหรือร่วมดำเนินการ เป็นโครงการต่อยอดและขยายได้ เป็นโครงการที่ประชาชนต้องการเพื่อให้เกิดความยั่งยืน ซึ่งมีลักษณะที่จะให้ท้องถิ่นมีความมั่นคง มั่งคั่ง ยั่งยืน เป็นท้องถิ่นที่พัฒนาแล้วด้วยการพัฒนาปรัชญาเศรษฐกิจพอเพียง </w:t>
            </w:r>
          </w:p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>(๕)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41042E">
              <w:rPr>
                <w:rFonts w:ascii="TH SarabunIT๙" w:eastAsia="Calibri" w:hAnsi="TH SarabunIT๙" w:cs="TH SarabunIT๙"/>
                <w:b/>
                <w:bCs/>
                <w:cs/>
              </w:rPr>
              <w:t>๕</w:t>
            </w:r>
          </w:p>
        </w:tc>
      </w:tr>
      <w:tr w:rsidR="00305ED6" w:rsidRPr="0041042E" w:rsidTr="00305ED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</w:rPr>
            </w:pPr>
          </w:p>
        </w:tc>
        <w:tc>
          <w:tcPr>
            <w:tcW w:w="6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>งบประมาณโครงการพัฒนาจะต้องคำนึงถึงหลักสำคัญ ๕ ประการในการจัดทำโครงการได้แก่ (๑) ความประหยัด (</w:t>
            </w:r>
            <w:r w:rsidRPr="0041042E">
              <w:rPr>
                <w:rFonts w:ascii="TH SarabunIT๙" w:eastAsia="Calibri" w:hAnsi="TH SarabunIT๙" w:cs="TH SarabunIT๙"/>
              </w:rPr>
              <w:t>Economy</w:t>
            </w:r>
            <w:r w:rsidRPr="0041042E">
              <w:rPr>
                <w:rFonts w:ascii="TH SarabunIT๙" w:eastAsia="Calibri" w:hAnsi="TH SarabunIT๙" w:cs="TH SarabunIT๙"/>
                <w:cs/>
              </w:rPr>
              <w:t>) (๒) ความมีประสิทธิภาพ (</w:t>
            </w:r>
            <w:proofErr w:type="spellStart"/>
            <w:r w:rsidRPr="0041042E">
              <w:rPr>
                <w:rFonts w:ascii="TH SarabunIT๙" w:eastAsia="Calibri" w:hAnsi="TH SarabunIT๙" w:cs="TH SarabunIT๙"/>
              </w:rPr>
              <w:t>Effciency</w:t>
            </w:r>
            <w:proofErr w:type="spellEnd"/>
            <w:r w:rsidRPr="0041042E">
              <w:rPr>
                <w:rFonts w:ascii="TH SarabunIT๙" w:eastAsia="Calibri" w:hAnsi="TH SarabunIT๙" w:cs="TH SarabunIT๙"/>
                <w:cs/>
              </w:rPr>
              <w:t>) (๓) ความมีประสิทธิผล (</w:t>
            </w:r>
            <w:r w:rsidRPr="0041042E">
              <w:rPr>
                <w:rFonts w:ascii="TH SarabunIT๙" w:eastAsia="Calibri" w:hAnsi="TH SarabunIT๙" w:cs="TH SarabunIT๙"/>
              </w:rPr>
              <w:t>Effectiveness</w:t>
            </w:r>
            <w:r w:rsidRPr="0041042E">
              <w:rPr>
                <w:rFonts w:ascii="TH SarabunIT๙" w:eastAsia="Calibri" w:hAnsi="TH SarabunIT๙" w:cs="TH SarabunIT๙"/>
                <w:cs/>
              </w:rPr>
              <w:t>) (๔) ความยุติธรรม (</w:t>
            </w:r>
            <w:r w:rsidRPr="0041042E">
              <w:rPr>
                <w:rFonts w:ascii="TH SarabunIT๙" w:eastAsia="Calibri" w:hAnsi="TH SarabunIT๙" w:cs="TH SarabunIT๙"/>
              </w:rPr>
              <w:t>Equity</w:t>
            </w:r>
            <w:r w:rsidRPr="0041042E">
              <w:rPr>
                <w:rFonts w:ascii="TH SarabunIT๙" w:eastAsia="Calibri" w:hAnsi="TH SarabunIT๙" w:cs="TH SarabunIT๙"/>
                <w:cs/>
              </w:rPr>
              <w:t>) (๕) ความโปร่งใส (</w:t>
            </w:r>
            <w:r w:rsidRPr="0041042E">
              <w:rPr>
                <w:rFonts w:ascii="TH SarabunIT๙" w:eastAsia="Calibri" w:hAnsi="TH SarabunIT๙" w:cs="TH SarabunIT๙"/>
              </w:rPr>
              <w:t>Transparency</w:t>
            </w:r>
            <w:r w:rsidRPr="0041042E">
              <w:rPr>
                <w:rFonts w:ascii="TH SarabunIT๙" w:eastAsia="Calibri" w:hAnsi="TH SarabunIT๙" w:cs="TH SarabunIT๙"/>
                <w:cs/>
              </w:rPr>
              <w:t>)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>(๕)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41042E">
              <w:rPr>
                <w:rFonts w:ascii="TH SarabunIT๙" w:eastAsia="Calibri" w:hAnsi="TH SarabunIT๙" w:cs="TH SarabunIT๙"/>
                <w:b/>
                <w:bCs/>
                <w:cs/>
              </w:rPr>
              <w:t>๕</w:t>
            </w:r>
          </w:p>
        </w:tc>
      </w:tr>
      <w:tr w:rsidR="00305ED6" w:rsidRPr="0041042E" w:rsidTr="00305ED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</w:rPr>
            </w:pPr>
          </w:p>
        </w:tc>
        <w:tc>
          <w:tcPr>
            <w:tcW w:w="6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5ED6" w:rsidRPr="0041042E" w:rsidRDefault="00305ED6" w:rsidP="00305ED6">
            <w:pPr>
              <w:jc w:val="thaiDistribute"/>
              <w:rPr>
                <w:rFonts w:ascii="TH SarabunIT๙" w:eastAsia="Calibri" w:hAnsi="TH SarabunIT๙" w:cs="TH SarabunIT๙"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>การประมาณราคาเพื่อการพัฒนาต้องให้สอดคล้องกับโครงการถูกต้องตามหลักวิชาการทางช่าง หลักของราคากลาง ราคากลางท้องถิ่น มีความโปร่งใสในการกำหนดราคาและตรวจสอบในเชิงประจักษ์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>(๕)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41042E">
              <w:rPr>
                <w:rFonts w:ascii="TH SarabunIT๙" w:eastAsia="Calibri" w:hAnsi="TH SarabunIT๙" w:cs="TH SarabunIT๙"/>
                <w:b/>
                <w:bCs/>
                <w:cs/>
              </w:rPr>
              <w:t>๕</w:t>
            </w:r>
          </w:p>
        </w:tc>
      </w:tr>
    </w:tbl>
    <w:p w:rsidR="00305ED6" w:rsidRPr="0041042E" w:rsidRDefault="00305ED6" w:rsidP="00305ED6">
      <w:pPr>
        <w:rPr>
          <w:rFonts w:ascii="TH SarabunIT๙" w:hAnsi="TH SarabunIT๙" w:cs="TH SarabunIT๙"/>
        </w:rPr>
      </w:pPr>
    </w:p>
    <w:p w:rsidR="00305ED6" w:rsidRPr="0041042E" w:rsidRDefault="00305ED6" w:rsidP="00305ED6">
      <w:pPr>
        <w:rPr>
          <w:rFonts w:ascii="TH SarabunIT๙" w:hAnsi="TH SarabunIT๙" w:cs="TH SarabunIT๙"/>
        </w:rPr>
      </w:pPr>
      <w:r w:rsidRPr="0041042E">
        <w:rPr>
          <w:rFonts w:ascii="TH SarabunIT๙" w:hAnsi="TH SarabunIT๙" w:cs="TH SarabunIT๙"/>
        </w:rPr>
        <w:br w:type="page"/>
      </w:r>
    </w:p>
    <w:tbl>
      <w:tblPr>
        <w:tblW w:w="9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7"/>
        <w:gridCol w:w="5742"/>
        <w:gridCol w:w="992"/>
        <w:gridCol w:w="921"/>
      </w:tblGrid>
      <w:tr w:rsidR="00305ED6" w:rsidRPr="0041042E" w:rsidTr="00305ED6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41042E">
              <w:rPr>
                <w:rFonts w:ascii="TH SarabunIT๙" w:eastAsia="Calibri" w:hAnsi="TH SarabunIT๙" w:cs="TH SarabunIT๙"/>
                <w:sz w:val="22"/>
                <w:szCs w:val="28"/>
              </w:rPr>
              <w:lastRenderedPageBreak/>
              <w:br w:type="page"/>
            </w:r>
            <w:r w:rsidRPr="0041042E">
              <w:rPr>
                <w:rFonts w:ascii="TH SarabunIT๙" w:eastAsia="Calibri" w:hAnsi="TH SarabunIT๙" w:cs="TH SarabunIT๙"/>
                <w:sz w:val="22"/>
                <w:szCs w:val="28"/>
              </w:rPr>
              <w:br w:type="page"/>
            </w:r>
            <w:r w:rsidRPr="0041042E">
              <w:rPr>
                <w:rFonts w:ascii="TH SarabunIT๙" w:eastAsia="Calibri" w:hAnsi="TH SarabunIT๙" w:cs="TH SarabunIT๙"/>
                <w:b/>
                <w:bCs/>
                <w:cs/>
              </w:rPr>
              <w:t>ประเด็น</w:t>
            </w:r>
          </w:p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41042E">
              <w:rPr>
                <w:rFonts w:ascii="TH SarabunIT๙" w:eastAsia="Calibri" w:hAnsi="TH SarabunIT๙" w:cs="TH SarabunIT๙"/>
                <w:b/>
                <w:bCs/>
                <w:cs/>
              </w:rPr>
              <w:t>การพิจารณา</w:t>
            </w:r>
          </w:p>
        </w:tc>
        <w:tc>
          <w:tcPr>
            <w:tcW w:w="5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41042E">
              <w:rPr>
                <w:rFonts w:ascii="TH SarabunIT๙" w:eastAsia="Calibri" w:hAnsi="TH SarabunIT๙" w:cs="TH SarabunIT๙"/>
                <w:b/>
                <w:bCs/>
                <w:cs/>
              </w:rPr>
              <w:t>รายละเอียดหลักเกณฑ์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41042E">
              <w:rPr>
                <w:rFonts w:ascii="TH SarabunIT๙" w:eastAsia="Calibri" w:hAnsi="TH SarabunIT๙" w:cs="TH SarabunIT๙"/>
                <w:b/>
                <w:bCs/>
                <w:cs/>
              </w:rPr>
              <w:t>คะแนนเต็ม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41042E">
              <w:rPr>
                <w:rFonts w:ascii="TH SarabunIT๙" w:eastAsia="Calibri" w:hAnsi="TH SarabunIT๙" w:cs="TH SarabunIT๙"/>
                <w:b/>
                <w:bCs/>
                <w:cs/>
              </w:rPr>
              <w:t>คะแนนที่ได้</w:t>
            </w:r>
          </w:p>
        </w:tc>
      </w:tr>
      <w:tr w:rsidR="00305ED6" w:rsidRPr="0041042E" w:rsidTr="00305ED6">
        <w:trPr>
          <w:jc w:val="center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>๕.๑๑ มีการกำหนดตัวชี้วัด (</w:t>
            </w:r>
            <w:r w:rsidRPr="0041042E">
              <w:rPr>
                <w:rFonts w:ascii="TH SarabunIT๙" w:eastAsia="Calibri" w:hAnsi="TH SarabunIT๙" w:cs="TH SarabunIT๙"/>
              </w:rPr>
              <w:t>KPI</w:t>
            </w:r>
            <w:r w:rsidRPr="0041042E">
              <w:rPr>
                <w:rFonts w:ascii="TH SarabunIT๙" w:eastAsia="Calibri" w:hAnsi="TH SarabunIT๙" w:cs="TH SarabunIT๙"/>
                <w:cs/>
              </w:rPr>
              <w:t>) และสอดคล้องกับวัตถุประสงค์และผลที่คาดว่าจะได้รับ</w:t>
            </w:r>
          </w:p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</w:rPr>
            </w:pPr>
          </w:p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>๕.๑๒ ผลที่คาดว่าจะได้รับสอดคล้องกับวัตถุประสงค์</w:t>
            </w:r>
          </w:p>
        </w:tc>
        <w:tc>
          <w:tcPr>
            <w:tcW w:w="5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jc w:val="thaiDistribute"/>
              <w:rPr>
                <w:rFonts w:ascii="TH SarabunIT๙" w:eastAsia="Calibri" w:hAnsi="TH SarabunIT๙" w:cs="TH SarabunIT๙"/>
                <w:cs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>มีการกำหนดตัวชี้วัดผลงาน (</w:t>
            </w:r>
            <w:r w:rsidRPr="0041042E">
              <w:rPr>
                <w:rFonts w:ascii="TH SarabunIT๙" w:eastAsia="Calibri" w:hAnsi="TH SarabunIT๙" w:cs="TH SarabunIT๙"/>
              </w:rPr>
              <w:t xml:space="preserve">Key </w:t>
            </w:r>
            <w:proofErr w:type="spellStart"/>
            <w:r w:rsidRPr="0041042E">
              <w:rPr>
                <w:rFonts w:ascii="TH SarabunIT๙" w:eastAsia="Calibri" w:hAnsi="TH SarabunIT๙" w:cs="TH SarabunIT๙"/>
              </w:rPr>
              <w:t>Performancy</w:t>
            </w:r>
            <w:proofErr w:type="spellEnd"/>
            <w:r w:rsidRPr="0041042E">
              <w:rPr>
                <w:rFonts w:ascii="TH SarabunIT๙" w:eastAsia="Calibri" w:hAnsi="TH SarabunIT๙" w:cs="TH SarabunIT๙"/>
              </w:rPr>
              <w:t xml:space="preserve"> Indicator : KPI</w:t>
            </w:r>
            <w:r w:rsidRPr="0041042E">
              <w:rPr>
                <w:rFonts w:ascii="TH SarabunIT๙" w:eastAsia="Calibri" w:hAnsi="TH SarabunIT๙" w:cs="TH SarabunIT๙"/>
                <w:cs/>
              </w:rPr>
              <w:t>) ที่ สามารถวัดได้ (</w:t>
            </w:r>
            <w:r w:rsidRPr="0041042E">
              <w:rPr>
                <w:rFonts w:ascii="TH SarabunIT๙" w:eastAsia="Calibri" w:hAnsi="TH SarabunIT๙" w:cs="TH SarabunIT๙"/>
              </w:rPr>
              <w:t>measurable</w:t>
            </w:r>
            <w:r w:rsidRPr="0041042E">
              <w:rPr>
                <w:rFonts w:ascii="TH SarabunIT๙" w:eastAsia="Calibri" w:hAnsi="TH SarabunIT๙" w:cs="TH SarabunIT๙"/>
                <w:cs/>
              </w:rPr>
              <w:t>) ใช้บอกประสิทธิผล (</w:t>
            </w:r>
            <w:r w:rsidRPr="0041042E">
              <w:rPr>
                <w:rFonts w:ascii="TH SarabunIT๙" w:eastAsia="Calibri" w:hAnsi="TH SarabunIT๙" w:cs="TH SarabunIT๙"/>
              </w:rPr>
              <w:t>effectiveness</w:t>
            </w:r>
            <w:r w:rsidRPr="0041042E">
              <w:rPr>
                <w:rFonts w:ascii="TH SarabunIT๙" w:eastAsia="Calibri" w:hAnsi="TH SarabunIT๙" w:cs="TH SarabunIT๙"/>
                <w:cs/>
              </w:rPr>
              <w:t>) ใช้บอกประสิทธิภาพ (</w:t>
            </w:r>
            <w:r w:rsidRPr="0041042E">
              <w:rPr>
                <w:rFonts w:ascii="TH SarabunIT๙" w:eastAsia="Calibri" w:hAnsi="TH SarabunIT๙" w:cs="TH SarabunIT๙"/>
              </w:rPr>
              <w:t>efficiency</w:t>
            </w:r>
            <w:r w:rsidRPr="0041042E">
              <w:rPr>
                <w:rFonts w:ascii="TH SarabunIT๙" w:eastAsia="Calibri" w:hAnsi="TH SarabunIT๙" w:cs="TH SarabunIT๙"/>
                <w:cs/>
              </w:rPr>
              <w:t>) ได้ เช่น การกำหนดความพึงพอใจ การกำหนดร้อยละ การกำหนดอันเกิดจากผลของวัตถุประสงค์ที่เกิดที่สิ่งที่ได้รับ (การคาดการณ์ คาดว่าจะได้รับ)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>(๕)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  <w:b/>
                <w:bCs/>
                <w:cs/>
              </w:rPr>
            </w:pPr>
          </w:p>
        </w:tc>
      </w:tr>
      <w:tr w:rsidR="00305ED6" w:rsidRPr="0041042E" w:rsidTr="00305ED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</w:rPr>
            </w:pPr>
          </w:p>
        </w:tc>
        <w:tc>
          <w:tcPr>
            <w:tcW w:w="5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jc w:val="thaiDistribute"/>
              <w:rPr>
                <w:rFonts w:ascii="TH SarabunIT๙" w:eastAsia="Calibri" w:hAnsi="TH SarabunIT๙" w:cs="TH SarabunIT๙"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>ผลที่ได้รับเป็นสิ่งที่เกิดขึ้นได้จริงจากการดำเนินการตามโครงการพัฒนาซึ่งสอดคล้องกับวัตถุประสงค์ที่ตั้งไว้ การได้ผลหรือผลที่เกิดขึ้นจะต้องเท่ากับวัตถุประสงค์หรือมากกว่าวัตถุประสงค์ ซึ่งการเขียนวัตถุประสงค์ควรคำนึงถึง (๑) มีความเป็นไปได้และมีความเฉพาะเจาะจง ในการดำเนินงานตามโครงการ (๒) วัดและประเมินผลดับของความสำเร็จได้ (๓) ระบุสิ่งที่ต้องการดำเนินงานอย่างชัดเจนและเฉพาะเจาะจงมากที่สุดและสามารถปฏิบัติได้ (๔) เป็นเหตุเป็นผล สอดคล้องกับความเป็นจริง (๕) ส่งผลต่อการบ่งบอกเวลาได้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41042E">
              <w:rPr>
                <w:rFonts w:ascii="TH SarabunIT๙" w:eastAsia="Calibri" w:hAnsi="TH SarabunIT๙" w:cs="TH SarabunIT๙"/>
                <w:cs/>
              </w:rPr>
              <w:t>(๕)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305ED6" w:rsidRPr="0041042E" w:rsidTr="00305ED6">
        <w:trPr>
          <w:jc w:val="center"/>
        </w:trPr>
        <w:tc>
          <w:tcPr>
            <w:tcW w:w="7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41042E">
              <w:rPr>
                <w:rFonts w:ascii="TH SarabunIT๙" w:eastAsia="Calibri" w:hAnsi="TH SarabunIT๙" w:cs="TH SarabunIT๙"/>
                <w:b/>
                <w:bCs/>
                <w:cs/>
              </w:rPr>
              <w:t>รวมคะแนน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41042E">
              <w:rPr>
                <w:rFonts w:ascii="TH SarabunIT๙" w:eastAsia="Calibri" w:hAnsi="TH SarabunIT๙" w:cs="TH SarabunIT๙"/>
                <w:b/>
                <w:bCs/>
                <w:cs/>
              </w:rPr>
              <w:t>๑๐๐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ED6" w:rsidRPr="0041042E" w:rsidRDefault="00305ED6" w:rsidP="00305ED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</w:tbl>
    <w:p w:rsidR="00305ED6" w:rsidRPr="0041042E" w:rsidRDefault="00305ED6" w:rsidP="00305ED6">
      <w:pPr>
        <w:rPr>
          <w:rFonts w:ascii="TH SarabunIT๙" w:eastAsia="Calibri" w:hAnsi="TH SarabunIT๙" w:cs="TH SarabunIT๙"/>
          <w:b/>
          <w:bCs/>
        </w:rPr>
      </w:pPr>
    </w:p>
    <w:p w:rsidR="00305ED6" w:rsidRPr="0041042E" w:rsidRDefault="00305ED6" w:rsidP="00305ED6">
      <w:pPr>
        <w:rPr>
          <w:rFonts w:ascii="TH SarabunIT๙" w:eastAsia="Calibri" w:hAnsi="TH SarabunIT๙" w:cs="TH SarabunIT๙"/>
          <w:b/>
          <w:bCs/>
        </w:rPr>
      </w:pPr>
    </w:p>
    <w:p w:rsidR="00305ED6" w:rsidRPr="0041042E" w:rsidRDefault="00305ED6" w:rsidP="00305ED6">
      <w:pPr>
        <w:rPr>
          <w:rFonts w:ascii="TH SarabunIT๙" w:eastAsia="Calibri" w:hAnsi="TH SarabunIT๙" w:cs="TH SarabunIT๙"/>
          <w:b/>
          <w:bCs/>
        </w:rPr>
      </w:pPr>
    </w:p>
    <w:p w:rsidR="00305ED6" w:rsidRPr="0041042E" w:rsidRDefault="00305ED6" w:rsidP="00305ED6">
      <w:pPr>
        <w:rPr>
          <w:rFonts w:ascii="TH SarabunIT๙" w:eastAsia="Calibri" w:hAnsi="TH SarabunIT๙" w:cs="TH SarabunIT๙"/>
          <w:b/>
          <w:bCs/>
        </w:rPr>
      </w:pPr>
    </w:p>
    <w:p w:rsidR="00305ED6" w:rsidRPr="0041042E" w:rsidRDefault="00305ED6" w:rsidP="00305ED6">
      <w:pPr>
        <w:rPr>
          <w:rFonts w:ascii="TH SarabunIT๙" w:eastAsia="Calibri" w:hAnsi="TH SarabunIT๙" w:cs="TH SarabunIT๙"/>
          <w:b/>
          <w:bCs/>
        </w:rPr>
      </w:pPr>
    </w:p>
    <w:p w:rsidR="00305ED6" w:rsidRPr="0041042E" w:rsidRDefault="00305ED6" w:rsidP="00305ED6">
      <w:pPr>
        <w:rPr>
          <w:rFonts w:ascii="TH SarabunIT๙" w:eastAsia="Calibri" w:hAnsi="TH SarabunIT๙" w:cs="TH SarabunIT๙"/>
          <w:b/>
          <w:bCs/>
        </w:rPr>
      </w:pPr>
    </w:p>
    <w:p w:rsidR="00305ED6" w:rsidRPr="0041042E" w:rsidRDefault="00305ED6" w:rsidP="00305ED6">
      <w:pPr>
        <w:rPr>
          <w:rFonts w:ascii="TH SarabunIT๙" w:eastAsia="Calibri" w:hAnsi="TH SarabunIT๙" w:cs="TH SarabunIT๙"/>
          <w:b/>
          <w:bCs/>
        </w:rPr>
      </w:pPr>
    </w:p>
    <w:p w:rsidR="00305ED6" w:rsidRPr="0041042E" w:rsidRDefault="00305ED6" w:rsidP="00305ED6">
      <w:pPr>
        <w:rPr>
          <w:rFonts w:ascii="TH SarabunIT๙" w:eastAsia="Calibri" w:hAnsi="TH SarabunIT๙" w:cs="TH SarabunIT๙"/>
          <w:b/>
          <w:bCs/>
        </w:rPr>
      </w:pPr>
    </w:p>
    <w:p w:rsidR="00305ED6" w:rsidRPr="0041042E" w:rsidRDefault="00305ED6" w:rsidP="00305ED6">
      <w:pPr>
        <w:rPr>
          <w:rFonts w:ascii="TH SarabunIT๙" w:eastAsia="Calibri" w:hAnsi="TH SarabunIT๙" w:cs="TH SarabunIT๙"/>
          <w:b/>
          <w:bCs/>
        </w:rPr>
      </w:pPr>
    </w:p>
    <w:p w:rsidR="00305ED6" w:rsidRPr="0041042E" w:rsidRDefault="00305ED6" w:rsidP="00305ED6">
      <w:pPr>
        <w:rPr>
          <w:rFonts w:ascii="TH SarabunIT๙" w:eastAsia="Calibri" w:hAnsi="TH SarabunIT๙" w:cs="TH SarabunIT๙"/>
          <w:b/>
          <w:bCs/>
        </w:rPr>
      </w:pPr>
    </w:p>
    <w:p w:rsidR="00305ED6" w:rsidRPr="0041042E" w:rsidRDefault="00305ED6" w:rsidP="00305ED6">
      <w:pPr>
        <w:rPr>
          <w:rFonts w:ascii="TH SarabunIT๙" w:eastAsia="Calibri" w:hAnsi="TH SarabunIT๙" w:cs="TH SarabunIT๙"/>
          <w:b/>
          <w:bCs/>
        </w:rPr>
      </w:pPr>
    </w:p>
    <w:p w:rsidR="00305ED6" w:rsidRPr="0041042E" w:rsidRDefault="00305ED6" w:rsidP="00305ED6">
      <w:pPr>
        <w:rPr>
          <w:rFonts w:ascii="TH SarabunIT๙" w:eastAsia="Calibri" w:hAnsi="TH SarabunIT๙" w:cs="TH SarabunIT๙"/>
          <w:b/>
          <w:bCs/>
        </w:rPr>
      </w:pPr>
    </w:p>
    <w:p w:rsidR="00305ED6" w:rsidRPr="0041042E" w:rsidRDefault="00305ED6" w:rsidP="00305ED6">
      <w:pPr>
        <w:rPr>
          <w:rFonts w:ascii="TH SarabunIT๙" w:eastAsia="Calibri" w:hAnsi="TH SarabunIT๙" w:cs="TH SarabunIT๙"/>
          <w:b/>
          <w:bCs/>
        </w:rPr>
      </w:pPr>
    </w:p>
    <w:p w:rsidR="00305ED6" w:rsidRPr="0041042E" w:rsidRDefault="00305ED6" w:rsidP="00305ED6">
      <w:pPr>
        <w:rPr>
          <w:rFonts w:ascii="TH SarabunIT๙" w:eastAsia="Calibri" w:hAnsi="TH SarabunIT๙" w:cs="TH SarabunIT๙"/>
          <w:b/>
          <w:bCs/>
        </w:rPr>
      </w:pPr>
    </w:p>
    <w:p w:rsidR="00305ED6" w:rsidRPr="0041042E" w:rsidRDefault="00305ED6" w:rsidP="00305ED6">
      <w:pPr>
        <w:rPr>
          <w:rFonts w:ascii="TH SarabunIT๙" w:eastAsia="Calibri" w:hAnsi="TH SarabunIT๙" w:cs="TH SarabunIT๙"/>
          <w:b/>
          <w:bCs/>
        </w:rPr>
      </w:pPr>
    </w:p>
    <w:p w:rsidR="00305ED6" w:rsidRPr="0041042E" w:rsidRDefault="00305ED6" w:rsidP="00305ED6">
      <w:pPr>
        <w:rPr>
          <w:rFonts w:ascii="TH SarabunIT๙" w:eastAsia="Calibri" w:hAnsi="TH SarabunIT๙" w:cs="TH SarabunIT๙"/>
          <w:b/>
          <w:bCs/>
        </w:rPr>
      </w:pPr>
    </w:p>
    <w:p w:rsidR="00305ED6" w:rsidRPr="0041042E" w:rsidRDefault="00305ED6" w:rsidP="00305ED6">
      <w:pPr>
        <w:rPr>
          <w:rFonts w:ascii="TH SarabunIT๙" w:eastAsia="Calibri" w:hAnsi="TH SarabunIT๙" w:cs="TH SarabunIT๙"/>
          <w:b/>
          <w:bCs/>
        </w:rPr>
      </w:pPr>
    </w:p>
    <w:p w:rsidR="00305ED6" w:rsidRPr="0041042E" w:rsidRDefault="00305ED6" w:rsidP="00305ED6">
      <w:pPr>
        <w:rPr>
          <w:rFonts w:ascii="TH SarabunIT๙" w:eastAsia="Calibri" w:hAnsi="TH SarabunIT๙" w:cs="TH SarabunIT๙"/>
          <w:b/>
          <w:bCs/>
        </w:rPr>
      </w:pPr>
    </w:p>
    <w:p w:rsidR="00305ED6" w:rsidRPr="0041042E" w:rsidRDefault="00305ED6" w:rsidP="00305ED6">
      <w:pPr>
        <w:rPr>
          <w:rFonts w:ascii="TH SarabunIT๙" w:eastAsia="Calibri" w:hAnsi="TH SarabunIT๙" w:cs="TH SarabunIT๙"/>
          <w:b/>
          <w:bCs/>
        </w:rPr>
      </w:pPr>
    </w:p>
    <w:p w:rsidR="00305ED6" w:rsidRPr="0041042E" w:rsidRDefault="00305ED6" w:rsidP="00305ED6">
      <w:pPr>
        <w:rPr>
          <w:rFonts w:ascii="TH SarabunIT๙" w:eastAsia="Calibri" w:hAnsi="TH SarabunIT๙" w:cs="TH SarabunIT๙"/>
          <w:b/>
          <w:bCs/>
        </w:rPr>
      </w:pPr>
    </w:p>
    <w:p w:rsidR="00305ED6" w:rsidRPr="0041042E" w:rsidRDefault="00305ED6" w:rsidP="00305ED6">
      <w:pPr>
        <w:rPr>
          <w:rFonts w:ascii="TH SarabunIT๙" w:eastAsia="Calibri" w:hAnsi="TH SarabunIT๙" w:cs="TH SarabunIT๙"/>
          <w:b/>
          <w:bCs/>
        </w:rPr>
      </w:pPr>
    </w:p>
    <w:p w:rsidR="00305ED6" w:rsidRPr="0041042E" w:rsidRDefault="00305ED6" w:rsidP="00305ED6">
      <w:pPr>
        <w:rPr>
          <w:rFonts w:ascii="TH SarabunIT๙" w:eastAsia="Calibri" w:hAnsi="TH SarabunIT๙" w:cs="TH SarabunIT๙"/>
          <w:b/>
          <w:bCs/>
        </w:rPr>
      </w:pPr>
    </w:p>
    <w:p w:rsidR="00305ED6" w:rsidRPr="0041042E" w:rsidRDefault="00305ED6" w:rsidP="00305ED6">
      <w:pPr>
        <w:rPr>
          <w:rFonts w:ascii="TH SarabunIT๙" w:eastAsia="Calibri" w:hAnsi="TH SarabunIT๙" w:cs="TH SarabunIT๙"/>
          <w:b/>
          <w:bCs/>
        </w:rPr>
      </w:pPr>
      <w:r w:rsidRPr="0041042E">
        <w:rPr>
          <w:rFonts w:ascii="TH SarabunIT๙" w:eastAsia="Calibri" w:hAnsi="TH SarabunIT๙" w:cs="TH SarabunIT๙"/>
          <w:noProof/>
          <w:sz w:val="22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5DF4C8A" wp14:editId="48590653">
                <wp:simplePos x="0" y="0"/>
                <wp:positionH relativeFrom="column">
                  <wp:posOffset>-69215</wp:posOffset>
                </wp:positionH>
                <wp:positionV relativeFrom="paragraph">
                  <wp:posOffset>42545</wp:posOffset>
                </wp:positionV>
                <wp:extent cx="2995295" cy="352425"/>
                <wp:effectExtent l="6985" t="13970" r="283845" b="14605"/>
                <wp:wrapNone/>
                <wp:docPr id="6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95295" cy="3524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4F81BD"/>
                            </a:gs>
                            <a:gs pos="100000">
                              <a:srgbClr val="243F60"/>
                            </a:gs>
                          </a:gsLst>
                          <a:lin ang="2700000" scaled="1"/>
                        </a:gradFill>
                        <a:ln w="127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sy="50000" kx="-2453608" rotWithShape="0">
                            <a:srgbClr val="B8CCE4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305ED6" w:rsidRDefault="00305ED6" w:rsidP="00305ED6">
                            <w:pPr>
                              <w:rPr>
                                <w:rFonts w:ascii="TH SarabunIT๙" w:hAnsi="TH SarabunIT๙" w:cs="TH SarabunIT๙"/>
                                <w:color w:val="FFFFFF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>๔.๓  สรุปผลการพัฒนาท้องถิ่นในภาพรวม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5DF4C8A" id="AutoShape 9" o:spid="_x0000_s1029" style="position:absolute;margin-left:-5.45pt;margin-top:3.35pt;width:235.85pt;height:27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" fillcolor="#4f81bd" strokecolor="#f2f2f2" strokeweight="1pt">
                <v:fill color2="#243f60" angle="45" focus="100%" type="gradient"/>
                <v:shadow on="t" type="perspective" color="#b8cce4" opacity=".5" origin=",.5" offset="0,0" matrix=",-56756f,,.5"/>
                <v:textbox>
                  <w:txbxContent>
                    <w:p w:rsidR="00305ED6" w:rsidRDefault="00305ED6" w:rsidP="00305ED6">
                      <w:pPr>
                        <w:rPr>
                          <w:rFonts w:ascii="TH SarabunIT๙" w:hAnsi="TH SarabunIT๙" w:cs="TH SarabunIT๙"/>
                          <w:color w:val="FFFFFF"/>
                          <w:sz w:val="36"/>
                          <w:szCs w:val="36"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>๔.๓  สรุปผลการพัฒนาท้องถิ่นในภาพรวม</w:t>
                      </w:r>
                    </w:p>
                  </w:txbxContent>
                </v:textbox>
              </v:roundrect>
            </w:pict>
          </mc:Fallback>
        </mc:AlternateContent>
      </w:r>
    </w:p>
    <w:p w:rsidR="00305ED6" w:rsidRPr="0041042E" w:rsidRDefault="00305ED6" w:rsidP="00305ED6">
      <w:pPr>
        <w:rPr>
          <w:rFonts w:ascii="TH SarabunIT๙" w:eastAsia="Calibri" w:hAnsi="TH SarabunIT๙" w:cs="TH SarabunIT๙"/>
          <w:b/>
          <w:bCs/>
        </w:rPr>
      </w:pPr>
    </w:p>
    <w:p w:rsidR="00305ED6" w:rsidRPr="0041042E" w:rsidRDefault="00305ED6" w:rsidP="00305ED6">
      <w:pPr>
        <w:ind w:firstLine="1440"/>
        <w:jc w:val="thaiDistribute"/>
        <w:rPr>
          <w:rFonts w:ascii="TH SarabunIT๙" w:hAnsi="TH SarabunIT๙" w:cs="TH SarabunIT๙"/>
        </w:rPr>
      </w:pPr>
      <w:r w:rsidRPr="0041042E">
        <w:rPr>
          <w:rFonts w:ascii="TH SarabunIT๙" w:hAnsi="TH SarabunIT๙" w:cs="TH SarabunIT๙"/>
          <w:cs/>
        </w:rPr>
        <w:t>ในการ</w:t>
      </w:r>
      <w:r w:rsidR="0041042E">
        <w:rPr>
          <w:rFonts w:ascii="TH SarabunIT๙" w:hAnsi="TH SarabunIT๙" w:cs="TH SarabunIT๙"/>
          <w:cs/>
        </w:rPr>
        <w:t>จัดทำแผนพัฒนาท้องถิ่น (พ.ศ. ๒๕๖6 – ๒๕70</w:t>
      </w:r>
      <w:r w:rsidRPr="0041042E">
        <w:rPr>
          <w:rFonts w:ascii="TH SarabunIT๙" w:hAnsi="TH SarabunIT๙" w:cs="TH SarabunIT๙"/>
          <w:cs/>
        </w:rPr>
        <w:t>)  ขององค์กรปกครองส่วนท้องถิ่น ก็เพื่อใช้เป็นเครื่องมือในการพัฒนา  เป็นแนวทางในการบริหารพัฒนาท้องถิ่นให้บรรลุตามวัตถุประสงค์และเป้าหมาย  เกิดประสิทธิภาพประสิทธิผลสูงสุดในการแก้ไขปัญหาให้กับประชาชน  ก่อให้เกิดประโยชน์และสามารถตอบสนองความต้องการพัฒนาของประชาชน  โดยพิจารณาบรรจุโครงการในงบประมาณรายจ่ายประจำปี  งบประมาณรายจ่ายเพิ่มเติม  และงบประมาณจากเงินสะสม  โดยจะต้องมีการติดตามและประเมินผลแผนพัฒนาตามระเบียบกระทรวงมหาดไทย ว่าด้วยการจัดทำแผนพัฒนาขององค์กรปกครองส่วนท้องถิ่น  พ.ศ. ๒๕๔๘ และที่แก้ไขเพิ่มเติมถึง (ฉบับที่ ๓) พ.ศ. ๒๕๖๑ เป็นการสรุปผลในภารวมของท้องถิ่น  เป็นการติดตามผลการนำยุทธศาสตร์ขององค์กรปกครองส่วนท้องถิ่น  ว่าเกิดผลทั้งในเชิงปริมาณ และเชิงคุณภาพ  อย่างไร  ซึ่งสามารถวัดผลได้ทั้งเชิงสถิติต่างๆ ตาราง กราฟ และการพรรณนา ดังนี้</w:t>
      </w:r>
    </w:p>
    <w:p w:rsidR="00305ED6" w:rsidRPr="0041042E" w:rsidRDefault="00305ED6" w:rsidP="00305ED6">
      <w:pPr>
        <w:ind w:firstLine="720"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p w:rsidR="00305ED6" w:rsidRPr="0041042E" w:rsidRDefault="00305ED6" w:rsidP="00305ED6">
      <w:pPr>
        <w:ind w:left="720" w:firstLine="720"/>
        <w:rPr>
          <w:rFonts w:ascii="TH SarabunIT๙" w:hAnsi="TH SarabunIT๙" w:cs="TH SarabunIT๙"/>
          <w:b/>
          <w:bCs/>
        </w:rPr>
      </w:pPr>
      <w:r w:rsidRPr="0041042E">
        <w:rPr>
          <w:rFonts w:ascii="TH SarabunIT๙" w:hAnsi="TH SarabunIT๙" w:cs="TH SarabunIT๙"/>
          <w:b/>
          <w:bCs/>
          <w:cs/>
        </w:rPr>
        <w:t>(๑)  การวัดผลในเชิงปริมาณและเชิงคุณภาพ</w:t>
      </w:r>
    </w:p>
    <w:p w:rsidR="00305ED6" w:rsidRPr="0041042E" w:rsidRDefault="00305ED6" w:rsidP="00305ED6">
      <w:pPr>
        <w:ind w:firstLine="720"/>
        <w:rPr>
          <w:rFonts w:ascii="TH SarabunIT๙" w:hAnsi="TH SarabunIT๙" w:cs="TH SarabunIT๙"/>
          <w:b/>
          <w:bCs/>
        </w:rPr>
      </w:pPr>
      <w:r w:rsidRPr="0041042E">
        <w:rPr>
          <w:rFonts w:ascii="TH SarabunIT๙" w:hAnsi="TH SarabunIT๙" w:cs="TH SarabunIT๙"/>
          <w:b/>
          <w:bCs/>
        </w:rPr>
        <w:tab/>
      </w:r>
      <w:r w:rsidRPr="0041042E">
        <w:rPr>
          <w:rFonts w:ascii="TH SarabunIT๙" w:hAnsi="TH SarabunIT๙" w:cs="TH SarabunIT๙"/>
          <w:b/>
          <w:bCs/>
        </w:rPr>
        <w:tab/>
      </w:r>
      <w:r w:rsidRPr="0041042E">
        <w:rPr>
          <w:rFonts w:ascii="TH SarabunIT๙" w:hAnsi="TH SarabunIT๙" w:cs="TH SarabunIT๙"/>
          <w:b/>
          <w:bCs/>
          <w:cs/>
        </w:rPr>
        <w:t>(๑.๑)  การวัดผลในเชิงปริมาณ (</w:t>
      </w:r>
      <w:r w:rsidRPr="0041042E">
        <w:rPr>
          <w:rFonts w:ascii="TH SarabunIT๙" w:hAnsi="TH SarabunIT๙" w:cs="TH SarabunIT๙"/>
          <w:b/>
          <w:bCs/>
        </w:rPr>
        <w:t>Quantity</w:t>
      </w:r>
      <w:r w:rsidRPr="0041042E">
        <w:rPr>
          <w:rFonts w:ascii="TH SarabunIT๙" w:hAnsi="TH SarabunIT๙" w:cs="TH SarabunIT๙"/>
          <w:b/>
          <w:bCs/>
          <w:cs/>
        </w:rPr>
        <w:t xml:space="preserve">) </w:t>
      </w:r>
    </w:p>
    <w:p w:rsidR="00305ED6" w:rsidRPr="0041042E" w:rsidRDefault="00305ED6" w:rsidP="00305ED6">
      <w:pPr>
        <w:ind w:left="1440" w:firstLine="720"/>
        <w:jc w:val="thaiDistribute"/>
        <w:rPr>
          <w:rFonts w:ascii="TH SarabunIT๙" w:hAnsi="TH SarabunIT๙" w:cs="TH SarabunIT๙"/>
          <w:b/>
          <w:bCs/>
        </w:rPr>
      </w:pPr>
      <w:r w:rsidRPr="0041042E">
        <w:rPr>
          <w:rFonts w:ascii="TH SarabunIT๙" w:hAnsi="TH SarabunIT๙" w:cs="TH SarabunIT๙"/>
          <w:b/>
          <w:bCs/>
          <w:cs/>
        </w:rPr>
        <w:t xml:space="preserve">          -  </w:t>
      </w:r>
      <w:r w:rsidRPr="0041042E">
        <w:rPr>
          <w:rFonts w:ascii="TH SarabunIT๙" w:hAnsi="TH SarabunIT๙" w:cs="TH SarabunIT๙"/>
          <w:cs/>
        </w:rPr>
        <w:t>โดยเครื่องมือที่ใช้ในการติดตามและประเมินผลในเชิงปริมาณ  มีดังนี้</w:t>
      </w:r>
    </w:p>
    <w:tbl>
      <w:tblPr>
        <w:tblW w:w="5398" w:type="pct"/>
        <w:tblCellSpacing w:w="15" w:type="dxa"/>
        <w:tblInd w:w="-22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1413"/>
        <w:gridCol w:w="642"/>
        <w:gridCol w:w="988"/>
        <w:gridCol w:w="642"/>
        <w:gridCol w:w="988"/>
        <w:gridCol w:w="642"/>
        <w:gridCol w:w="1018"/>
        <w:gridCol w:w="642"/>
        <w:gridCol w:w="1329"/>
        <w:gridCol w:w="713"/>
        <w:gridCol w:w="1064"/>
      </w:tblGrid>
      <w:tr w:rsidR="00305ED6" w:rsidRPr="0041042E" w:rsidTr="00305ED6">
        <w:trPr>
          <w:tblCellSpacing w:w="15" w:type="dxa"/>
        </w:trPr>
        <w:tc>
          <w:tcPr>
            <w:tcW w:w="4971" w:type="pct"/>
            <w:gridSpan w:val="1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05ED6" w:rsidRPr="0041042E" w:rsidRDefault="00305ED6" w:rsidP="00305ED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1042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การวาง</w:t>
            </w:r>
            <w:r w:rsidR="0041042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แผนพัฒนาท้องถิ่น (พ.ศ. ๒๕๖6 – ๒๕70</w:t>
            </w:r>
            <w:r w:rsidRPr="0041042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)</w:t>
            </w:r>
          </w:p>
          <w:p w:rsidR="00305ED6" w:rsidRPr="0041042E" w:rsidRDefault="00305ED6" w:rsidP="00305ED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1042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ได้กำหนดโครงการที่จะด</w:t>
            </w:r>
            <w:r w:rsidR="0041042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ำเนินการตามแผนพัฒนาท้องถิ่น (พ.ศ. ๒๕๖6 – ๒๕70</w:t>
            </w:r>
            <w:r w:rsidRPr="0041042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)</w:t>
            </w:r>
            <w:r w:rsidRPr="0041042E">
              <w:rPr>
                <w:rFonts w:ascii="TH SarabunIT๙" w:hAnsi="TH SarabunIT๙" w:cs="TH SarabunIT๙"/>
                <w:b/>
                <w:bCs/>
              </w:rPr>
              <w:t xml:space="preserve">  </w:t>
            </w:r>
          </w:p>
        </w:tc>
      </w:tr>
      <w:tr w:rsidR="00305ED6" w:rsidRPr="0041042E" w:rsidTr="00305ED6">
        <w:trPr>
          <w:tblCellSpacing w:w="15" w:type="dxa"/>
        </w:trPr>
        <w:tc>
          <w:tcPr>
            <w:tcW w:w="71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41042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ยุทธศาสตร์ </w:t>
            </w:r>
            <w:proofErr w:type="spellStart"/>
            <w:r w:rsidRPr="0041042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อปท</w:t>
            </w:r>
            <w:proofErr w:type="spellEnd"/>
            <w:r w:rsidRPr="0041042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. </w:t>
            </w:r>
          </w:p>
          <w:p w:rsidR="00305ED6" w:rsidRPr="0041042E" w:rsidRDefault="00305ED6" w:rsidP="00305ED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1042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ในเขตจังหวัด</w:t>
            </w:r>
          </w:p>
        </w:tc>
        <w:tc>
          <w:tcPr>
            <w:tcW w:w="78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05ED6" w:rsidRPr="0041042E" w:rsidRDefault="0041042E" w:rsidP="00305ED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๒๕๖6</w:t>
            </w:r>
          </w:p>
        </w:tc>
        <w:tc>
          <w:tcPr>
            <w:tcW w:w="78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1042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๒๕๖</w:t>
            </w:r>
            <w:r w:rsidR="0041042E">
              <w:rPr>
                <w:rFonts w:ascii="TH SarabunIT๙" w:hAnsi="TH SarabunIT๙" w:cs="TH SarabunIT๙"/>
                <w:cs/>
              </w:rPr>
              <w:t>7</w:t>
            </w:r>
          </w:p>
        </w:tc>
        <w:tc>
          <w:tcPr>
            <w:tcW w:w="81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hAnsi="TH SarabunIT๙" w:cs="TH SarabunIT๙"/>
              </w:rPr>
            </w:pPr>
            <w:r w:rsidRPr="0041042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๒๕๖</w:t>
            </w:r>
            <w:r w:rsidR="0041042E">
              <w:rPr>
                <w:rFonts w:ascii="TH SarabunIT๙" w:hAnsi="TH SarabunIT๙" w:cs="TH SarabunIT๙" w:hint="cs"/>
                <w:cs/>
              </w:rPr>
              <w:t>8</w:t>
            </w:r>
          </w:p>
        </w:tc>
        <w:tc>
          <w:tcPr>
            <w:tcW w:w="97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hAnsi="TH SarabunIT๙" w:cs="TH SarabunIT๙"/>
              </w:rPr>
            </w:pPr>
            <w:r w:rsidRPr="0041042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๒๕๖</w:t>
            </w:r>
            <w:r w:rsidR="0041042E">
              <w:rPr>
                <w:rFonts w:ascii="TH SarabunIT๙" w:hAnsi="TH SarabunIT๙" w:cs="TH SarabunIT๙"/>
                <w:cs/>
              </w:rPr>
              <w:t>9</w:t>
            </w:r>
          </w:p>
        </w:tc>
        <w:tc>
          <w:tcPr>
            <w:tcW w:w="82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5ED6" w:rsidRPr="0041042E" w:rsidRDefault="0041042E" w:rsidP="00305ED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70</w:t>
            </w:r>
          </w:p>
        </w:tc>
      </w:tr>
      <w:tr w:rsidR="00305ED6" w:rsidRPr="0041042E" w:rsidTr="00305ED6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05ED6" w:rsidRPr="0041042E" w:rsidRDefault="00305ED6" w:rsidP="00305ED6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41042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จำนวน</w:t>
            </w:r>
          </w:p>
        </w:tc>
        <w:tc>
          <w:tcPr>
            <w:tcW w:w="4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1042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</w:p>
        </w:tc>
        <w:tc>
          <w:tcPr>
            <w:tcW w:w="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1042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จำนวน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1042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</w:p>
        </w:tc>
        <w:tc>
          <w:tcPr>
            <w:tcW w:w="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1042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จำนวน</w:t>
            </w:r>
          </w:p>
        </w:tc>
        <w:tc>
          <w:tcPr>
            <w:tcW w:w="5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1042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</w:p>
        </w:tc>
        <w:tc>
          <w:tcPr>
            <w:tcW w:w="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1042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จำนวน</w:t>
            </w:r>
          </w:p>
        </w:tc>
        <w:tc>
          <w:tcPr>
            <w:tcW w:w="6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1042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</w:p>
        </w:tc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1042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จำนวน</w:t>
            </w:r>
          </w:p>
        </w:tc>
        <w:tc>
          <w:tcPr>
            <w:tcW w:w="4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1042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</w:p>
        </w:tc>
      </w:tr>
      <w:tr w:rsidR="00305ED6" w:rsidRPr="0041042E" w:rsidTr="00305ED6">
        <w:trPr>
          <w:trHeight w:val="375"/>
          <w:tblCellSpacing w:w="15" w:type="dxa"/>
        </w:trPr>
        <w:tc>
          <w:tcPr>
            <w:tcW w:w="7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05ED6" w:rsidRPr="0041042E" w:rsidRDefault="00305ED6" w:rsidP="00C6429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41042E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๑. </w:t>
            </w:r>
            <w:r w:rsidR="00C64293" w:rsidRPr="0041042E">
              <w:rPr>
                <w:rFonts w:ascii="TH SarabunIT๙" w:hAnsi="TH SarabunIT๙" w:cs="TH SarabunIT๙"/>
                <w:sz w:val="28"/>
                <w:szCs w:val="28"/>
                <w:cs/>
              </w:rPr>
              <w:t>พัฒนาการเชื่อมโยงเครือข่ายโครงสร้างพื้นฐาน</w:t>
            </w:r>
          </w:p>
        </w:tc>
        <w:tc>
          <w:tcPr>
            <w:tcW w:w="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05ED6" w:rsidRPr="0041042E" w:rsidRDefault="00305ED6" w:rsidP="00305ED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05ED6" w:rsidRPr="0041042E" w:rsidRDefault="00305ED6" w:rsidP="00305ED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05ED6" w:rsidRPr="0041042E" w:rsidRDefault="00305ED6" w:rsidP="00305ED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05ED6" w:rsidRPr="0041042E" w:rsidRDefault="00305ED6" w:rsidP="00305ED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05ED6" w:rsidRPr="0041042E" w:rsidRDefault="00305ED6" w:rsidP="00305ED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05ED6" w:rsidRPr="0041042E" w:rsidRDefault="00305ED6" w:rsidP="00305ED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05ED6" w:rsidRPr="0041042E" w:rsidRDefault="00305ED6" w:rsidP="00305ED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6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05ED6" w:rsidRPr="0041042E" w:rsidRDefault="00305ED6" w:rsidP="00305ED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05ED6" w:rsidRPr="0041042E" w:rsidRDefault="00305ED6" w:rsidP="00305ED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05ED6" w:rsidRPr="0041042E" w:rsidRDefault="00305ED6" w:rsidP="00305ED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305ED6" w:rsidRPr="0041042E" w:rsidTr="00305ED6">
        <w:trPr>
          <w:trHeight w:val="375"/>
          <w:tblCellSpacing w:w="15" w:type="dxa"/>
        </w:trPr>
        <w:tc>
          <w:tcPr>
            <w:tcW w:w="7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05ED6" w:rsidRPr="0041042E" w:rsidRDefault="00305ED6" w:rsidP="00C6429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41042E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๒. </w:t>
            </w:r>
            <w:r w:rsidR="00C64293" w:rsidRPr="0041042E">
              <w:rPr>
                <w:rFonts w:ascii="TH SarabunIT๙" w:hAnsi="TH SarabunIT๙" w:cs="TH SarabunIT๙"/>
                <w:sz w:val="28"/>
                <w:szCs w:val="28"/>
                <w:cs/>
              </w:rPr>
              <w:t>สร้างความเข้มแข็งของครับครัว ชุมชน และสังคม</w:t>
            </w:r>
          </w:p>
        </w:tc>
        <w:tc>
          <w:tcPr>
            <w:tcW w:w="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05ED6" w:rsidRPr="0041042E" w:rsidRDefault="00305ED6" w:rsidP="00305ED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05ED6" w:rsidRPr="0041042E" w:rsidRDefault="00305ED6" w:rsidP="00305ED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05ED6" w:rsidRPr="0041042E" w:rsidRDefault="00305ED6" w:rsidP="00305ED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05ED6" w:rsidRPr="0041042E" w:rsidRDefault="00305ED6" w:rsidP="00305ED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05ED6" w:rsidRPr="0041042E" w:rsidRDefault="00305ED6" w:rsidP="00305ED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05ED6" w:rsidRPr="0041042E" w:rsidRDefault="00305ED6" w:rsidP="00305ED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05ED6" w:rsidRPr="0041042E" w:rsidRDefault="00305ED6" w:rsidP="00305ED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6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05ED6" w:rsidRPr="0041042E" w:rsidRDefault="00305ED6" w:rsidP="00305ED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05ED6" w:rsidRPr="0041042E" w:rsidRDefault="00305ED6" w:rsidP="00305ED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05ED6" w:rsidRPr="0041042E" w:rsidRDefault="00305ED6" w:rsidP="00305ED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305ED6" w:rsidRPr="0041042E" w:rsidTr="00305ED6">
        <w:trPr>
          <w:trHeight w:val="375"/>
          <w:tblCellSpacing w:w="15" w:type="dxa"/>
        </w:trPr>
        <w:tc>
          <w:tcPr>
            <w:tcW w:w="7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05ED6" w:rsidRPr="0041042E" w:rsidRDefault="00305ED6" w:rsidP="00C6429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41042E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๓.  </w:t>
            </w:r>
            <w:r w:rsidR="00C64293" w:rsidRPr="0041042E">
              <w:rPr>
                <w:rFonts w:ascii="TH SarabunIT๙" w:hAnsi="TH SarabunIT๙" w:cs="TH SarabunIT๙"/>
                <w:sz w:val="28"/>
                <w:szCs w:val="28"/>
                <w:cs/>
              </w:rPr>
              <w:t>พัฒนาที่สมดุลและยั่งยืน</w:t>
            </w:r>
          </w:p>
        </w:tc>
        <w:tc>
          <w:tcPr>
            <w:tcW w:w="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05ED6" w:rsidRPr="0041042E" w:rsidRDefault="00305ED6" w:rsidP="00305ED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05ED6" w:rsidRPr="0041042E" w:rsidRDefault="00305ED6" w:rsidP="00305ED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05ED6" w:rsidRPr="0041042E" w:rsidRDefault="00305ED6" w:rsidP="00305ED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05ED6" w:rsidRPr="0041042E" w:rsidRDefault="00305ED6" w:rsidP="00305ED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05ED6" w:rsidRPr="0041042E" w:rsidRDefault="00305ED6" w:rsidP="00305ED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05ED6" w:rsidRPr="0041042E" w:rsidRDefault="00305ED6" w:rsidP="00305ED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05ED6" w:rsidRPr="0041042E" w:rsidRDefault="00305ED6" w:rsidP="00305ED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6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05ED6" w:rsidRPr="0041042E" w:rsidRDefault="00305ED6" w:rsidP="00305ED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05ED6" w:rsidRPr="0041042E" w:rsidRDefault="00305ED6" w:rsidP="00305ED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05ED6" w:rsidRPr="0041042E" w:rsidRDefault="00305ED6" w:rsidP="00305ED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305ED6" w:rsidRPr="0041042E" w:rsidTr="00305ED6">
        <w:trPr>
          <w:trHeight w:val="375"/>
          <w:tblCellSpacing w:w="15" w:type="dxa"/>
        </w:trPr>
        <w:tc>
          <w:tcPr>
            <w:tcW w:w="7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05ED6" w:rsidRPr="0041042E" w:rsidRDefault="00305ED6" w:rsidP="00C6429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41042E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๔.  </w:t>
            </w:r>
            <w:r w:rsidR="00C64293" w:rsidRPr="0041042E">
              <w:rPr>
                <w:rFonts w:ascii="TH SarabunIT๙" w:hAnsi="TH SarabunIT๙" w:cs="TH SarabunIT๙"/>
                <w:sz w:val="28"/>
                <w:szCs w:val="28"/>
                <w:cs/>
              </w:rPr>
              <w:t>สร้างเสริม</w:t>
            </w:r>
            <w:proofErr w:type="spellStart"/>
            <w:r w:rsidR="00C64293" w:rsidRPr="0041042E">
              <w:rPr>
                <w:rFonts w:ascii="TH SarabunIT๙" w:hAnsi="TH SarabunIT๙" w:cs="TH SarabunIT๙"/>
                <w:sz w:val="28"/>
                <w:szCs w:val="28"/>
                <w:cs/>
              </w:rPr>
              <w:t>สมถรรถ</w:t>
            </w:r>
            <w:proofErr w:type="spellEnd"/>
            <w:r w:rsidR="00C64293" w:rsidRPr="0041042E">
              <w:rPr>
                <w:rFonts w:ascii="TH SarabunIT๙" w:hAnsi="TH SarabunIT๙" w:cs="TH SarabunIT๙"/>
                <w:sz w:val="28"/>
                <w:szCs w:val="28"/>
                <w:cs/>
              </w:rPr>
              <w:t>นะประชาชนและพลังงานทางสังคม</w:t>
            </w:r>
          </w:p>
        </w:tc>
        <w:tc>
          <w:tcPr>
            <w:tcW w:w="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05ED6" w:rsidRPr="0041042E" w:rsidRDefault="00305ED6" w:rsidP="00305ED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05ED6" w:rsidRPr="0041042E" w:rsidRDefault="00305ED6" w:rsidP="00305ED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05ED6" w:rsidRPr="0041042E" w:rsidRDefault="00305ED6" w:rsidP="00305ED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05ED6" w:rsidRPr="0041042E" w:rsidRDefault="00305ED6" w:rsidP="00305ED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05ED6" w:rsidRPr="0041042E" w:rsidRDefault="00305ED6" w:rsidP="00305ED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05ED6" w:rsidRPr="0041042E" w:rsidRDefault="00305ED6" w:rsidP="00305ED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05ED6" w:rsidRPr="0041042E" w:rsidRDefault="00305ED6" w:rsidP="00305ED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6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05ED6" w:rsidRPr="0041042E" w:rsidRDefault="00305ED6" w:rsidP="00305ED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05ED6" w:rsidRPr="0041042E" w:rsidRDefault="00305ED6" w:rsidP="00305ED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05ED6" w:rsidRPr="0041042E" w:rsidRDefault="00305ED6" w:rsidP="00305ED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305ED6" w:rsidRPr="0041042E" w:rsidTr="00305ED6">
        <w:trPr>
          <w:trHeight w:val="375"/>
          <w:tblCellSpacing w:w="15" w:type="dxa"/>
        </w:trPr>
        <w:tc>
          <w:tcPr>
            <w:tcW w:w="7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1042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รวม</w:t>
            </w:r>
          </w:p>
        </w:tc>
        <w:tc>
          <w:tcPr>
            <w:tcW w:w="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05ED6" w:rsidRPr="0041042E" w:rsidRDefault="00305ED6" w:rsidP="00305ED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05ED6" w:rsidRPr="0041042E" w:rsidRDefault="00305ED6" w:rsidP="00305ED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05ED6" w:rsidRPr="0041042E" w:rsidRDefault="00305ED6" w:rsidP="00305ED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05ED6" w:rsidRPr="0041042E" w:rsidRDefault="00305ED6" w:rsidP="00305ED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05ED6" w:rsidRPr="0041042E" w:rsidRDefault="00305ED6" w:rsidP="00305ED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05ED6" w:rsidRPr="0041042E" w:rsidRDefault="00305ED6" w:rsidP="00305ED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05ED6" w:rsidRPr="0041042E" w:rsidRDefault="00305ED6" w:rsidP="00305ED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6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05ED6" w:rsidRPr="0041042E" w:rsidRDefault="00305ED6" w:rsidP="00305ED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05ED6" w:rsidRPr="0041042E" w:rsidRDefault="00305ED6" w:rsidP="00305ED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05ED6" w:rsidRPr="0041042E" w:rsidRDefault="00305ED6" w:rsidP="00305ED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</w:tbl>
    <w:p w:rsidR="00305ED6" w:rsidRPr="0041042E" w:rsidRDefault="00305ED6" w:rsidP="00305ED6">
      <w:pPr>
        <w:jc w:val="thaiDistribute"/>
        <w:rPr>
          <w:rFonts w:ascii="TH SarabunIT๙" w:hAnsi="TH SarabunIT๙" w:cs="TH SarabunIT๙"/>
          <w:b/>
          <w:bCs/>
        </w:rPr>
      </w:pPr>
      <w:r w:rsidRPr="0041042E">
        <w:rPr>
          <w:rFonts w:ascii="TH SarabunIT๙" w:hAnsi="TH SarabunIT๙" w:cs="TH SarabunIT๙"/>
        </w:rPr>
        <w:tab/>
      </w:r>
      <w:r w:rsidRPr="0041042E">
        <w:rPr>
          <w:rFonts w:ascii="TH SarabunIT๙" w:hAnsi="TH SarabunIT๙" w:cs="TH SarabunIT๙"/>
        </w:rPr>
        <w:tab/>
      </w:r>
    </w:p>
    <w:p w:rsidR="00C64293" w:rsidRPr="0041042E" w:rsidRDefault="00C64293" w:rsidP="00305ED6">
      <w:pPr>
        <w:jc w:val="thaiDistribute"/>
        <w:rPr>
          <w:rFonts w:ascii="TH SarabunIT๙" w:hAnsi="TH SarabunIT๙" w:cs="TH SarabunIT๙"/>
          <w:b/>
          <w:bCs/>
        </w:rPr>
      </w:pPr>
    </w:p>
    <w:p w:rsidR="00C64293" w:rsidRPr="0041042E" w:rsidRDefault="00C64293" w:rsidP="00305ED6">
      <w:pPr>
        <w:jc w:val="thaiDistribute"/>
        <w:rPr>
          <w:rFonts w:ascii="TH SarabunIT๙" w:hAnsi="TH SarabunIT๙" w:cs="TH SarabunIT๙"/>
          <w:b/>
          <w:bCs/>
        </w:rPr>
      </w:pPr>
    </w:p>
    <w:p w:rsidR="00C64293" w:rsidRPr="0041042E" w:rsidRDefault="00C64293" w:rsidP="00305ED6">
      <w:pPr>
        <w:jc w:val="thaiDistribute"/>
        <w:rPr>
          <w:rFonts w:ascii="TH SarabunIT๙" w:hAnsi="TH SarabunIT๙" w:cs="TH SarabunIT๙"/>
          <w:b/>
          <w:bCs/>
        </w:rPr>
      </w:pPr>
    </w:p>
    <w:p w:rsidR="00C64293" w:rsidRPr="0041042E" w:rsidRDefault="00C64293" w:rsidP="00305ED6">
      <w:pPr>
        <w:jc w:val="thaiDistribute"/>
        <w:rPr>
          <w:rFonts w:ascii="TH SarabunIT๙" w:hAnsi="TH SarabunIT๙" w:cs="TH SarabunIT๙"/>
          <w:b/>
          <w:bCs/>
        </w:rPr>
      </w:pPr>
    </w:p>
    <w:p w:rsidR="00C64293" w:rsidRPr="0041042E" w:rsidRDefault="00C64293" w:rsidP="00305ED6">
      <w:pPr>
        <w:jc w:val="thaiDistribute"/>
        <w:rPr>
          <w:rFonts w:ascii="TH SarabunIT๙" w:hAnsi="TH SarabunIT๙" w:cs="TH SarabunIT๙"/>
          <w:b/>
          <w:bCs/>
        </w:rPr>
      </w:pPr>
    </w:p>
    <w:p w:rsidR="00C64293" w:rsidRPr="0041042E" w:rsidRDefault="00C64293" w:rsidP="00305ED6">
      <w:pPr>
        <w:jc w:val="thaiDistribute"/>
        <w:rPr>
          <w:rFonts w:ascii="TH SarabunIT๙" w:hAnsi="TH SarabunIT๙" w:cs="TH SarabunIT๙"/>
          <w:b/>
          <w:bCs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5"/>
        <w:gridCol w:w="2169"/>
        <w:gridCol w:w="971"/>
        <w:gridCol w:w="1340"/>
        <w:gridCol w:w="1389"/>
        <w:gridCol w:w="1271"/>
        <w:gridCol w:w="1439"/>
      </w:tblGrid>
      <w:tr w:rsidR="00305ED6" w:rsidRPr="0041042E" w:rsidTr="00305ED6">
        <w:trPr>
          <w:jc w:val="right"/>
        </w:trPr>
        <w:tc>
          <w:tcPr>
            <w:tcW w:w="95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hideMark/>
          </w:tcPr>
          <w:p w:rsidR="00305ED6" w:rsidRPr="0041042E" w:rsidRDefault="00305ED6" w:rsidP="00305ED6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1042E">
              <w:rPr>
                <w:rFonts w:ascii="TH SarabunIT๙" w:hAnsi="TH SarabunIT๙" w:cs="TH SarabunIT๙"/>
                <w:b/>
                <w:bCs/>
                <w:cs/>
              </w:rPr>
              <w:lastRenderedPageBreak/>
              <w:t>สรุปรายงานผลการดำเนินการ  ประจำปีงบประมาณ พ.ศ. ...................</w:t>
            </w:r>
          </w:p>
        </w:tc>
      </w:tr>
      <w:tr w:rsidR="00305ED6" w:rsidRPr="0041042E" w:rsidTr="00305ED6">
        <w:trPr>
          <w:jc w:val="right"/>
        </w:trPr>
        <w:tc>
          <w:tcPr>
            <w:tcW w:w="7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hideMark/>
          </w:tcPr>
          <w:p w:rsidR="00305ED6" w:rsidRPr="0041042E" w:rsidRDefault="00305ED6" w:rsidP="00305ED6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41042E">
              <w:rPr>
                <w:rFonts w:ascii="TH SarabunIT๙" w:hAnsi="TH SarabunIT๙" w:cs="TH SarabunIT๙"/>
                <w:b/>
                <w:bCs/>
                <w:cs/>
              </w:rPr>
              <w:t>ลำดับที่</w:t>
            </w:r>
          </w:p>
        </w:tc>
        <w:tc>
          <w:tcPr>
            <w:tcW w:w="22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hideMark/>
          </w:tcPr>
          <w:p w:rsidR="00305ED6" w:rsidRPr="0041042E" w:rsidRDefault="00305ED6" w:rsidP="00305ED6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41042E">
              <w:rPr>
                <w:rFonts w:ascii="TH SarabunIT๙" w:hAnsi="TH SarabunIT๙" w:cs="TH SarabunIT๙"/>
                <w:b/>
                <w:bCs/>
                <w:cs/>
              </w:rPr>
              <w:t>รายการ</w:t>
            </w:r>
          </w:p>
        </w:tc>
        <w:tc>
          <w:tcPr>
            <w:tcW w:w="9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hideMark/>
          </w:tcPr>
          <w:p w:rsidR="00305ED6" w:rsidRPr="0041042E" w:rsidRDefault="00305ED6" w:rsidP="00305ED6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41042E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hideMark/>
          </w:tcPr>
          <w:p w:rsidR="00305ED6" w:rsidRPr="0041042E" w:rsidRDefault="00305ED6" w:rsidP="00305ED6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41042E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42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hideMark/>
          </w:tcPr>
          <w:p w:rsidR="00305ED6" w:rsidRPr="0041042E" w:rsidRDefault="00305ED6" w:rsidP="00305ED6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41042E">
              <w:rPr>
                <w:rFonts w:ascii="TH SarabunIT๙" w:hAnsi="TH SarabunIT๙" w:cs="TH SarabunIT๙"/>
                <w:b/>
                <w:bCs/>
                <w:cs/>
              </w:rPr>
              <w:t>โครงการที่สามารถดำเนินการได้ (.......... โครงการ)</w:t>
            </w:r>
          </w:p>
        </w:tc>
      </w:tr>
      <w:tr w:rsidR="00305ED6" w:rsidRPr="0041042E" w:rsidTr="00305ED6">
        <w:trPr>
          <w:jc w:val="right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ED6" w:rsidRPr="0041042E" w:rsidRDefault="00305ED6" w:rsidP="00305ED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ED6" w:rsidRPr="0041042E" w:rsidRDefault="00305ED6" w:rsidP="00305ED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ED6" w:rsidRPr="0041042E" w:rsidRDefault="00305ED6" w:rsidP="00305ED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ED6" w:rsidRPr="0041042E" w:rsidRDefault="00305ED6" w:rsidP="00305ED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hideMark/>
          </w:tcPr>
          <w:p w:rsidR="00305ED6" w:rsidRPr="0041042E" w:rsidRDefault="00305ED6" w:rsidP="00305ED6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41042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คิดเป็นร้อยละของแผนพัฒนาท้องถิ่นสี่ปี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hideMark/>
          </w:tcPr>
          <w:p w:rsidR="00305ED6" w:rsidRPr="0041042E" w:rsidRDefault="00305ED6" w:rsidP="00305ED6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41042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คิดเป็นร้อยละของแผนการดำเนินงาน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hideMark/>
          </w:tcPr>
          <w:p w:rsidR="00305ED6" w:rsidRPr="0041042E" w:rsidRDefault="00305ED6" w:rsidP="00305ED6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41042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คิดเป็นร้อยละของข้อบัญญัติ+</w:t>
            </w:r>
          </w:p>
          <w:p w:rsidR="00305ED6" w:rsidRPr="0041042E" w:rsidRDefault="00305ED6" w:rsidP="00305ED6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1042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เงินสะสม</w:t>
            </w:r>
          </w:p>
        </w:tc>
      </w:tr>
      <w:tr w:rsidR="00305ED6" w:rsidRPr="0041042E" w:rsidTr="00305ED6">
        <w:trPr>
          <w:jc w:val="right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41042E">
              <w:rPr>
                <w:rFonts w:ascii="TH SarabunIT๙" w:hAnsi="TH SarabunIT๙" w:cs="TH SarabunIT๙"/>
                <w:b/>
                <w:bCs/>
                <w:cs/>
              </w:rPr>
              <w:t>๑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tabs>
                <w:tab w:val="left" w:pos="3544"/>
              </w:tabs>
              <w:rPr>
                <w:rFonts w:ascii="TH SarabunIT๙" w:hAnsi="TH SarabunIT๙" w:cs="TH SarabunIT๙"/>
                <w:cs/>
              </w:rPr>
            </w:pPr>
            <w:r w:rsidRPr="0041042E">
              <w:rPr>
                <w:rFonts w:ascii="TH SarabunIT๙" w:hAnsi="TH SarabunIT๙" w:cs="TH SarabunIT๙"/>
                <w:cs/>
              </w:rPr>
              <w:t xml:space="preserve">บรรจุในแผนพัฒนาท้องถิ่น  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ED6" w:rsidRPr="0041042E" w:rsidRDefault="00305ED6" w:rsidP="00305ED6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ED6" w:rsidRPr="0041042E" w:rsidRDefault="00305ED6" w:rsidP="00305ED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ED6" w:rsidRPr="0041042E" w:rsidRDefault="00305ED6" w:rsidP="00305ED6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ED6" w:rsidRPr="0041042E" w:rsidRDefault="00305ED6" w:rsidP="00305ED6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4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ED6" w:rsidRPr="0041042E" w:rsidRDefault="00305ED6" w:rsidP="00305ED6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</w:tr>
      <w:tr w:rsidR="00305ED6" w:rsidRPr="0041042E" w:rsidTr="00305ED6">
        <w:trPr>
          <w:jc w:val="right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41042E">
              <w:rPr>
                <w:rFonts w:ascii="TH SarabunIT๙" w:hAnsi="TH SarabunIT๙" w:cs="TH SarabunIT๙"/>
                <w:cs/>
              </w:rPr>
              <w:t>๒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rPr>
                <w:rFonts w:ascii="TH SarabunIT๙" w:hAnsi="TH SarabunIT๙" w:cs="TH SarabunIT๙"/>
                <w:cs/>
              </w:rPr>
            </w:pPr>
            <w:r w:rsidRPr="0041042E">
              <w:rPr>
                <w:rFonts w:ascii="TH SarabunIT๙" w:hAnsi="TH SarabunIT๙" w:cs="TH SarabunIT๙"/>
                <w:cs/>
              </w:rPr>
              <w:t>ตั้งในข้อบัญญัติงบประมาณ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ED6" w:rsidRPr="0041042E" w:rsidRDefault="00305ED6" w:rsidP="00305ED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ED6" w:rsidRPr="0041042E" w:rsidRDefault="00305ED6" w:rsidP="00305ED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ED6" w:rsidRPr="0041042E" w:rsidRDefault="00305ED6" w:rsidP="00305ED6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ED6" w:rsidRPr="0041042E" w:rsidRDefault="00305ED6" w:rsidP="00305ED6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ED6" w:rsidRPr="0041042E" w:rsidRDefault="00305ED6" w:rsidP="00305ED6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305ED6" w:rsidRPr="0041042E" w:rsidTr="00305ED6">
        <w:trPr>
          <w:jc w:val="right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hAnsi="TH SarabunIT๙" w:cs="TH SarabunIT๙"/>
              </w:rPr>
            </w:pPr>
            <w:r w:rsidRPr="0041042E">
              <w:rPr>
                <w:rFonts w:ascii="TH SarabunIT๙" w:hAnsi="TH SarabunIT๙" w:cs="TH SarabunIT๙"/>
                <w:cs/>
              </w:rPr>
              <w:t>๓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rPr>
                <w:rFonts w:ascii="TH SarabunIT๙" w:hAnsi="TH SarabunIT๙" w:cs="TH SarabunIT๙"/>
                <w:cs/>
              </w:rPr>
            </w:pPr>
            <w:r w:rsidRPr="0041042E">
              <w:rPr>
                <w:rFonts w:ascii="TH SarabunIT๙" w:hAnsi="TH SarabunIT๙" w:cs="TH SarabunIT๙"/>
                <w:cs/>
              </w:rPr>
              <w:t>จากเงินสะสม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ED6" w:rsidRPr="0041042E" w:rsidRDefault="00305ED6" w:rsidP="00305ED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ED6" w:rsidRPr="0041042E" w:rsidRDefault="00305ED6" w:rsidP="00305ED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ED6" w:rsidRPr="0041042E" w:rsidRDefault="00305ED6" w:rsidP="00305ED6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ED6" w:rsidRPr="0041042E" w:rsidRDefault="00305ED6" w:rsidP="00305ED6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ED6" w:rsidRPr="0041042E" w:rsidRDefault="00305ED6" w:rsidP="00305ED6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305ED6" w:rsidRPr="0041042E" w:rsidTr="00305ED6">
        <w:trPr>
          <w:jc w:val="right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hAnsi="TH SarabunIT๙" w:cs="TH SarabunIT๙"/>
              </w:rPr>
            </w:pPr>
            <w:r w:rsidRPr="0041042E">
              <w:rPr>
                <w:rFonts w:ascii="TH SarabunIT๙" w:hAnsi="TH SarabunIT๙" w:cs="TH SarabunIT๙"/>
                <w:cs/>
              </w:rPr>
              <w:t>๔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tabs>
                <w:tab w:val="left" w:pos="3544"/>
              </w:tabs>
              <w:rPr>
                <w:rFonts w:ascii="TH SarabunIT๙" w:hAnsi="TH SarabunIT๙" w:cs="TH SarabunIT๙"/>
                <w:cs/>
              </w:rPr>
            </w:pPr>
            <w:r w:rsidRPr="0041042E">
              <w:rPr>
                <w:rFonts w:ascii="TH SarabunIT๙" w:hAnsi="TH SarabunIT๙" w:cs="TH SarabunIT๙"/>
                <w:cs/>
              </w:rPr>
              <w:t>จัดทำแผนการดำเนินงาน</w:t>
            </w:r>
          </w:p>
          <w:p w:rsidR="00305ED6" w:rsidRPr="0041042E" w:rsidRDefault="00305ED6" w:rsidP="00305ED6">
            <w:pPr>
              <w:tabs>
                <w:tab w:val="left" w:pos="3544"/>
              </w:tabs>
              <w:rPr>
                <w:rFonts w:ascii="TH SarabunIT๙" w:hAnsi="TH SarabunIT๙" w:cs="TH SarabunIT๙"/>
              </w:rPr>
            </w:pPr>
            <w:r w:rsidRPr="0041042E">
              <w:rPr>
                <w:rFonts w:ascii="TH SarabunIT๙" w:hAnsi="TH SarabunIT๙" w:cs="TH SarabunIT๙"/>
                <w:cs/>
              </w:rPr>
              <w:t xml:space="preserve">- ข้อบัญญัติ </w:t>
            </w:r>
            <w:r w:rsidRPr="0041042E">
              <w:rPr>
                <w:rFonts w:ascii="TH SarabunIT๙" w:hAnsi="TH SarabunIT๙" w:cs="TH SarabunIT๙"/>
              </w:rPr>
              <w:t>=</w:t>
            </w:r>
            <w:r w:rsidRPr="0041042E">
              <w:rPr>
                <w:rFonts w:ascii="TH SarabunIT๙" w:hAnsi="TH SarabunIT๙" w:cs="TH SarabunIT๙"/>
                <w:cs/>
              </w:rPr>
              <w:t xml:space="preserve"> .......... + </w:t>
            </w:r>
          </w:p>
          <w:p w:rsidR="00305ED6" w:rsidRPr="0041042E" w:rsidRDefault="00305ED6" w:rsidP="00305ED6">
            <w:pPr>
              <w:tabs>
                <w:tab w:val="left" w:pos="3544"/>
              </w:tabs>
              <w:rPr>
                <w:rFonts w:ascii="TH SarabunIT๙" w:hAnsi="TH SarabunIT๙" w:cs="TH SarabunIT๙"/>
              </w:rPr>
            </w:pPr>
            <w:r w:rsidRPr="0041042E">
              <w:rPr>
                <w:rFonts w:ascii="TH SarabunIT๙" w:hAnsi="TH SarabunIT๙" w:cs="TH SarabunIT๙"/>
                <w:cs/>
              </w:rPr>
              <w:t xml:space="preserve">- เงินสะสม </w:t>
            </w:r>
            <w:r w:rsidRPr="0041042E">
              <w:rPr>
                <w:rFonts w:ascii="TH SarabunIT๙" w:hAnsi="TH SarabunIT๙" w:cs="TH SarabunIT๙"/>
              </w:rPr>
              <w:t xml:space="preserve"> = </w:t>
            </w:r>
            <w:r w:rsidRPr="0041042E">
              <w:rPr>
                <w:rFonts w:ascii="TH SarabunIT๙" w:hAnsi="TH SarabunIT๙" w:cs="TH SarabunIT๙"/>
                <w:cs/>
              </w:rPr>
              <w:t>..........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ED6" w:rsidRPr="0041042E" w:rsidRDefault="00305ED6" w:rsidP="00305ED6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ED6" w:rsidRPr="0041042E" w:rsidRDefault="00305ED6" w:rsidP="00305ED6">
            <w:pPr>
              <w:tabs>
                <w:tab w:val="left" w:pos="3544"/>
              </w:tabs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ED6" w:rsidRPr="0041042E" w:rsidRDefault="00305ED6" w:rsidP="00305ED6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ED6" w:rsidRPr="0041042E" w:rsidRDefault="00305ED6" w:rsidP="00305ED6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ED6" w:rsidRPr="0041042E" w:rsidRDefault="00305ED6" w:rsidP="00305ED6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305ED6" w:rsidRPr="0041042E" w:rsidTr="00305ED6">
        <w:trPr>
          <w:jc w:val="right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1042E">
              <w:rPr>
                <w:rFonts w:ascii="TH SarabunIT๙" w:hAnsi="TH SarabunIT๙" w:cs="TH SarabunIT๙"/>
                <w:cs/>
              </w:rPr>
              <w:t>๕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ED6" w:rsidRPr="0041042E" w:rsidRDefault="00305ED6" w:rsidP="00305ED6">
            <w:pPr>
              <w:rPr>
                <w:rFonts w:ascii="TH SarabunIT๙" w:hAnsi="TH SarabunIT๙" w:cs="TH SarabunIT๙"/>
                <w:cs/>
              </w:rPr>
            </w:pPr>
            <w:r w:rsidRPr="0041042E">
              <w:rPr>
                <w:rFonts w:ascii="TH SarabunIT๙" w:hAnsi="TH SarabunIT๙" w:cs="TH SarabunIT๙"/>
                <w:cs/>
              </w:rPr>
              <w:t>สามารถดำเนินการได้</w:t>
            </w:r>
          </w:p>
          <w:p w:rsidR="00305ED6" w:rsidRPr="0041042E" w:rsidRDefault="00305ED6" w:rsidP="00305ED6">
            <w:pPr>
              <w:rPr>
                <w:rFonts w:ascii="TH SarabunIT๙" w:hAnsi="TH SarabunIT๙" w:cs="TH SarabunIT๙"/>
              </w:rPr>
            </w:pPr>
            <w:r w:rsidRPr="0041042E">
              <w:rPr>
                <w:rFonts w:ascii="TH SarabunIT๙" w:hAnsi="TH SarabunIT๙" w:cs="TH SarabunIT๙"/>
                <w:cs/>
              </w:rPr>
              <w:t xml:space="preserve">- ข้อบัญญัติ </w:t>
            </w:r>
            <w:r w:rsidRPr="0041042E">
              <w:rPr>
                <w:rFonts w:ascii="TH SarabunIT๙" w:hAnsi="TH SarabunIT๙" w:cs="TH SarabunIT๙"/>
              </w:rPr>
              <w:t xml:space="preserve">= </w:t>
            </w:r>
            <w:r w:rsidRPr="0041042E">
              <w:rPr>
                <w:rFonts w:ascii="TH SarabunIT๙" w:hAnsi="TH SarabunIT๙" w:cs="TH SarabunIT๙"/>
                <w:cs/>
              </w:rPr>
              <w:t>.........</w:t>
            </w:r>
            <w:r w:rsidRPr="0041042E">
              <w:rPr>
                <w:rFonts w:ascii="TH SarabunIT๙" w:hAnsi="TH SarabunIT๙" w:cs="TH SarabunIT๙"/>
              </w:rPr>
              <w:t xml:space="preserve"> +</w:t>
            </w:r>
          </w:p>
          <w:p w:rsidR="00305ED6" w:rsidRPr="0041042E" w:rsidRDefault="00305ED6" w:rsidP="00305ED6">
            <w:pPr>
              <w:rPr>
                <w:rFonts w:ascii="TH SarabunIT๙" w:hAnsi="TH SarabunIT๙" w:cs="TH SarabunIT๙"/>
              </w:rPr>
            </w:pPr>
            <w:r w:rsidRPr="0041042E">
              <w:rPr>
                <w:rFonts w:ascii="TH SarabunIT๙" w:hAnsi="TH SarabunIT๙" w:cs="TH SarabunIT๙"/>
              </w:rPr>
              <w:t xml:space="preserve">- </w:t>
            </w:r>
            <w:r w:rsidRPr="0041042E">
              <w:rPr>
                <w:rFonts w:ascii="TH SarabunIT๙" w:hAnsi="TH SarabunIT๙" w:cs="TH SarabunIT๙"/>
                <w:cs/>
              </w:rPr>
              <w:t xml:space="preserve">เงินสะสม </w:t>
            </w:r>
            <w:proofErr w:type="gramStart"/>
            <w:r w:rsidRPr="0041042E">
              <w:rPr>
                <w:rFonts w:ascii="TH SarabunIT๙" w:hAnsi="TH SarabunIT๙" w:cs="TH SarabunIT๙"/>
              </w:rPr>
              <w:t xml:space="preserve">= </w:t>
            </w:r>
            <w:r w:rsidRPr="0041042E">
              <w:rPr>
                <w:rFonts w:ascii="TH SarabunIT๙" w:hAnsi="TH SarabunIT๙" w:cs="TH SarabunIT๙"/>
                <w:cs/>
              </w:rPr>
              <w:t>..........</w:t>
            </w:r>
            <w:proofErr w:type="gramEnd"/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ED6" w:rsidRPr="0041042E" w:rsidRDefault="00305ED6" w:rsidP="00305ED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ED6" w:rsidRPr="0041042E" w:rsidRDefault="00305ED6" w:rsidP="00305ED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ED6" w:rsidRPr="0041042E" w:rsidRDefault="00305ED6" w:rsidP="00305ED6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ED6" w:rsidRPr="0041042E" w:rsidRDefault="00305ED6" w:rsidP="00305ED6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ED6" w:rsidRPr="0041042E" w:rsidRDefault="00305ED6" w:rsidP="00305ED6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</w:tbl>
    <w:p w:rsidR="00305ED6" w:rsidRPr="0041042E" w:rsidRDefault="00305ED6" w:rsidP="00305ED6">
      <w:pPr>
        <w:tabs>
          <w:tab w:val="left" w:pos="3544"/>
        </w:tabs>
        <w:jc w:val="center"/>
        <w:rPr>
          <w:rFonts w:ascii="TH SarabunIT๙" w:hAnsi="TH SarabunIT๙" w:cs="TH SarabunIT๙"/>
          <w:b/>
          <w:bCs/>
          <w:cs/>
        </w:rPr>
      </w:pPr>
    </w:p>
    <w:p w:rsidR="00305ED6" w:rsidRPr="0041042E" w:rsidRDefault="00305ED6" w:rsidP="00305ED6">
      <w:pPr>
        <w:ind w:firstLine="720"/>
        <w:rPr>
          <w:rFonts w:ascii="TH SarabunIT๙" w:hAnsi="TH SarabunIT๙" w:cs="TH SarabunIT๙"/>
          <w:b/>
          <w:bCs/>
        </w:rPr>
      </w:pPr>
      <w:r w:rsidRPr="0041042E">
        <w:rPr>
          <w:rFonts w:ascii="TH SarabunIT๙" w:hAnsi="TH SarabunIT๙" w:cs="TH SarabunIT๙"/>
          <w:b/>
          <w:bCs/>
          <w:cs/>
        </w:rPr>
        <w:t xml:space="preserve"> </w:t>
      </w:r>
      <w:r w:rsidRPr="0041042E">
        <w:rPr>
          <w:rFonts w:ascii="TH SarabunIT๙" w:hAnsi="TH SarabunIT๙" w:cs="TH SarabunIT๙"/>
          <w:b/>
          <w:bCs/>
          <w:cs/>
        </w:rPr>
        <w:tab/>
        <w:t xml:space="preserve">    (๑.๒) การวัดผลในเชิงคุณภาพ (</w:t>
      </w:r>
      <w:r w:rsidRPr="0041042E">
        <w:rPr>
          <w:rFonts w:ascii="TH SarabunIT๙" w:hAnsi="TH SarabunIT๙" w:cs="TH SarabunIT๙"/>
          <w:b/>
          <w:bCs/>
        </w:rPr>
        <w:t>Quality</w:t>
      </w:r>
      <w:r w:rsidRPr="0041042E">
        <w:rPr>
          <w:rFonts w:ascii="TH SarabunIT๙" w:hAnsi="TH SarabunIT๙" w:cs="TH SarabunIT๙"/>
          <w:b/>
          <w:bCs/>
          <w:cs/>
        </w:rPr>
        <w:t>)</w:t>
      </w:r>
    </w:p>
    <w:p w:rsidR="00305ED6" w:rsidRPr="0041042E" w:rsidRDefault="00305ED6" w:rsidP="00305ED6">
      <w:pPr>
        <w:autoSpaceDE w:val="0"/>
        <w:autoSpaceDN w:val="0"/>
        <w:adjustRightInd w:val="0"/>
        <w:ind w:firstLine="2160"/>
        <w:jc w:val="thaiDistribute"/>
        <w:rPr>
          <w:rFonts w:ascii="TH SarabunIT๙" w:hAnsi="TH SarabunIT๙" w:cs="TH SarabunIT๙"/>
          <w:cs/>
        </w:rPr>
      </w:pPr>
      <w:r w:rsidRPr="0041042E">
        <w:rPr>
          <w:rFonts w:ascii="TH SarabunIT๙" w:hAnsi="TH SarabunIT๙" w:cs="TH SarabunIT๙"/>
          <w:cs/>
        </w:rPr>
        <w:t xml:space="preserve">  การจัดผลเชิงคุณภาพ  ใช้การสำรวจความพึงพอใจในการวัดผลเชิงคุณภาพโดยภาพรวม โดยได้มีการประเมินความพึงพอใจ  ซึ่งการประเมินความพึงพอใจทำให้ทราบถึงผลเชิงคุณภาพในการดำเนินงานของเทศบาลในภาพรวม  </w:t>
      </w:r>
    </w:p>
    <w:p w:rsidR="00305ED6" w:rsidRPr="0041042E" w:rsidRDefault="00305ED6" w:rsidP="00305ED6">
      <w:pPr>
        <w:ind w:left="720" w:firstLine="720"/>
        <w:jc w:val="thaiDistribute"/>
        <w:rPr>
          <w:rFonts w:ascii="TH SarabunIT๙" w:hAnsi="TH SarabunIT๙" w:cs="TH SarabunIT๙"/>
          <w:b/>
          <w:bCs/>
        </w:rPr>
      </w:pPr>
      <w:r w:rsidRPr="0041042E">
        <w:rPr>
          <w:rFonts w:ascii="TH SarabunIT๙" w:hAnsi="TH SarabunIT๙" w:cs="TH SarabunIT๙"/>
          <w:b/>
          <w:bCs/>
          <w:cs/>
        </w:rPr>
        <w:t>โดยเครื่องมือที่ใช้ในการประเมินความพึงพอใจ  มีดังนี้</w:t>
      </w:r>
    </w:p>
    <w:p w:rsidR="00305ED6" w:rsidRPr="0041042E" w:rsidRDefault="00305ED6" w:rsidP="00305ED6">
      <w:pPr>
        <w:autoSpaceDE w:val="0"/>
        <w:autoSpaceDN w:val="0"/>
        <w:adjustRightInd w:val="0"/>
        <w:ind w:firstLine="2160"/>
        <w:jc w:val="thaiDistribute"/>
        <w:rPr>
          <w:rFonts w:ascii="TH SarabunIT๙" w:hAnsi="TH SarabunIT๙" w:cs="TH SarabunIT๙"/>
          <w:i/>
          <w:iCs/>
          <w:cs/>
        </w:rPr>
      </w:pPr>
      <w:r w:rsidRPr="0041042E">
        <w:rPr>
          <w:rFonts w:ascii="TH SarabunIT๙" w:hAnsi="TH SarabunIT๙" w:cs="TH SarabunIT๙"/>
          <w:cs/>
        </w:rPr>
        <w:t>แบบที่  ๓/๓  แบบประเมินความพึงพอใจต่อผลการดำเนินงานขององค์กรปกครองส่วนท้องถิ่น</w:t>
      </w:r>
    </w:p>
    <w:p w:rsidR="00305ED6" w:rsidRPr="0041042E" w:rsidRDefault="00305ED6" w:rsidP="00305ED6">
      <w:pPr>
        <w:ind w:firstLine="2160"/>
        <w:jc w:val="thaiDistribute"/>
        <w:rPr>
          <w:rFonts w:ascii="TH SarabunIT๙" w:hAnsi="TH SarabunIT๙" w:cs="TH SarabunIT๙"/>
        </w:rPr>
      </w:pPr>
      <w:r w:rsidRPr="0041042E">
        <w:rPr>
          <w:rFonts w:ascii="TH SarabunIT๙" w:hAnsi="TH SarabunIT๙" w:cs="TH SarabunIT๙"/>
          <w:cs/>
        </w:rPr>
        <w:t>แบบที่  ๓/๔  แบบประเมินความพึงพอใจของผู้รับบริการในงานบริการขององค์กรปกครองส่วนท้องถิ่น (ให้หน่วยงานภายนอกดำเนินการ)</w:t>
      </w:r>
    </w:p>
    <w:p w:rsidR="00305ED6" w:rsidRPr="0041042E" w:rsidRDefault="00305ED6" w:rsidP="00305ED6">
      <w:pPr>
        <w:jc w:val="thaiDistribute"/>
        <w:rPr>
          <w:rFonts w:ascii="TH SarabunIT๙" w:hAnsi="TH SarabunIT๙" w:cs="TH SarabunIT๙"/>
        </w:rPr>
      </w:pPr>
      <w:r w:rsidRPr="0041042E">
        <w:rPr>
          <w:rFonts w:ascii="TH SarabunIT๙" w:hAnsi="TH SarabunIT๙" w:cs="TH SarabunIT๙"/>
          <w:cs/>
        </w:rPr>
        <w:tab/>
      </w:r>
      <w:r w:rsidRPr="0041042E">
        <w:rPr>
          <w:rFonts w:ascii="TH SarabunIT๙" w:hAnsi="TH SarabunIT๙" w:cs="TH SarabunIT๙"/>
          <w:cs/>
        </w:rPr>
        <w:tab/>
      </w:r>
    </w:p>
    <w:p w:rsidR="00305ED6" w:rsidRPr="0041042E" w:rsidRDefault="00305ED6" w:rsidP="00305ED6">
      <w:pPr>
        <w:jc w:val="thaiDistribute"/>
        <w:rPr>
          <w:rFonts w:ascii="TH SarabunIT๙" w:hAnsi="TH SarabunIT๙" w:cs="TH SarabunIT๙"/>
        </w:rPr>
      </w:pPr>
    </w:p>
    <w:p w:rsidR="00305ED6" w:rsidRPr="0041042E" w:rsidRDefault="00305ED6" w:rsidP="00305ED6">
      <w:pPr>
        <w:jc w:val="thaiDistribute"/>
        <w:rPr>
          <w:rFonts w:ascii="TH SarabunIT๙" w:hAnsi="TH SarabunIT๙" w:cs="TH SarabunIT๙"/>
        </w:rPr>
      </w:pPr>
    </w:p>
    <w:p w:rsidR="00305ED6" w:rsidRPr="0041042E" w:rsidRDefault="00305ED6" w:rsidP="00305ED6">
      <w:pPr>
        <w:jc w:val="thaiDistribute"/>
        <w:rPr>
          <w:rFonts w:ascii="TH SarabunIT๙" w:hAnsi="TH SarabunIT๙" w:cs="TH SarabunIT๙"/>
        </w:rPr>
      </w:pPr>
    </w:p>
    <w:p w:rsidR="00305ED6" w:rsidRPr="0041042E" w:rsidRDefault="00305ED6" w:rsidP="00305ED6">
      <w:pPr>
        <w:jc w:val="thaiDistribute"/>
        <w:rPr>
          <w:rFonts w:ascii="TH SarabunIT๙" w:hAnsi="TH SarabunIT๙" w:cs="TH SarabunIT๙"/>
        </w:rPr>
      </w:pPr>
    </w:p>
    <w:p w:rsidR="00305ED6" w:rsidRPr="0041042E" w:rsidRDefault="00305ED6" w:rsidP="00305ED6">
      <w:pPr>
        <w:jc w:val="thaiDistribute"/>
        <w:rPr>
          <w:rFonts w:ascii="TH SarabunIT๙" w:hAnsi="TH SarabunIT๙" w:cs="TH SarabunIT๙"/>
        </w:rPr>
      </w:pPr>
    </w:p>
    <w:p w:rsidR="00305ED6" w:rsidRPr="0041042E" w:rsidRDefault="00305ED6" w:rsidP="00305ED6">
      <w:pPr>
        <w:jc w:val="thaiDistribute"/>
        <w:rPr>
          <w:rFonts w:ascii="TH SarabunIT๙" w:hAnsi="TH SarabunIT๙" w:cs="TH SarabunIT๙"/>
        </w:rPr>
      </w:pPr>
    </w:p>
    <w:p w:rsidR="00305ED6" w:rsidRPr="0041042E" w:rsidRDefault="00305ED6" w:rsidP="00305ED6">
      <w:pPr>
        <w:jc w:val="thaiDistribute"/>
        <w:rPr>
          <w:rFonts w:ascii="TH SarabunIT๙" w:hAnsi="TH SarabunIT๙" w:cs="TH SarabunIT๙"/>
        </w:rPr>
      </w:pPr>
    </w:p>
    <w:p w:rsidR="00305ED6" w:rsidRPr="0041042E" w:rsidRDefault="00305ED6" w:rsidP="00305ED6">
      <w:pPr>
        <w:jc w:val="thaiDistribute"/>
        <w:rPr>
          <w:rFonts w:ascii="TH SarabunIT๙" w:hAnsi="TH SarabunIT๙" w:cs="TH SarabunIT๙"/>
        </w:rPr>
      </w:pPr>
    </w:p>
    <w:p w:rsidR="00305ED6" w:rsidRPr="0041042E" w:rsidRDefault="00305ED6" w:rsidP="00305ED6">
      <w:pPr>
        <w:jc w:val="thaiDistribute"/>
        <w:rPr>
          <w:rFonts w:ascii="TH SarabunIT๙" w:hAnsi="TH SarabunIT๙" w:cs="TH SarabunIT๙"/>
        </w:rPr>
      </w:pPr>
    </w:p>
    <w:p w:rsidR="00305ED6" w:rsidRPr="0041042E" w:rsidRDefault="00305ED6" w:rsidP="00305ED6">
      <w:pPr>
        <w:autoSpaceDE w:val="0"/>
        <w:autoSpaceDN w:val="0"/>
        <w:adjustRightInd w:val="0"/>
        <w:ind w:left="2160"/>
        <w:rPr>
          <w:rFonts w:ascii="TH SarabunIT๙" w:hAnsi="TH SarabunIT๙" w:cs="TH SarabunIT๙"/>
          <w:b/>
          <w:bCs/>
          <w:cs/>
        </w:rPr>
      </w:pPr>
    </w:p>
    <w:p w:rsidR="00305ED6" w:rsidRPr="0041042E" w:rsidRDefault="00305ED6" w:rsidP="00305ED6">
      <w:pPr>
        <w:rPr>
          <w:rFonts w:ascii="TH SarabunIT๙" w:hAnsi="TH SarabunIT๙" w:cs="TH SarabunIT๙"/>
          <w:b/>
          <w:bCs/>
        </w:rPr>
      </w:pPr>
      <w:r w:rsidRPr="0041042E">
        <w:rPr>
          <w:rFonts w:ascii="TH SarabunIT๙" w:hAnsi="TH SarabunIT๙" w:cs="TH SarabunIT๙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2882AA4" wp14:editId="7EF5A42C">
                <wp:simplePos x="0" y="0"/>
                <wp:positionH relativeFrom="column">
                  <wp:posOffset>-21590</wp:posOffset>
                </wp:positionH>
                <wp:positionV relativeFrom="paragraph">
                  <wp:posOffset>46355</wp:posOffset>
                </wp:positionV>
                <wp:extent cx="3787775" cy="352425"/>
                <wp:effectExtent l="6985" t="8255" r="291465" b="10795"/>
                <wp:wrapNone/>
                <wp:docPr id="5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87775" cy="3524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4F81BD"/>
                            </a:gs>
                            <a:gs pos="100000">
                              <a:srgbClr val="243F60"/>
                            </a:gs>
                          </a:gsLst>
                          <a:lin ang="2700000" scaled="1"/>
                        </a:gradFill>
                        <a:ln w="127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sy="50000" kx="-2453608" rotWithShape="0">
                            <a:srgbClr val="B8CCE4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305ED6" w:rsidRDefault="00305ED6" w:rsidP="00305ED6">
                            <w:pPr>
                              <w:rPr>
                                <w:color w:val="FFFFFF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>๔.๔  ข้อเสนอแนะในการจัดทำแผนพัฒนาท้องถิ่นใน</w:t>
                            </w:r>
                            <w:r>
                              <w:rPr>
                                <w:rFonts w:ascii="TH Baijam" w:hAnsi="TH Baijam" w:cs="TH Baijam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>อนาคต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2882AA4" id="AutoShape 10" o:spid="_x0000_s1030" style="position:absolute;margin-left:-1.7pt;margin-top:3.65pt;width:298.25pt;height:27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" fillcolor="#4f81bd" strokecolor="#f2f2f2" strokeweight="1pt">
                <v:fill color2="#243f60" angle="45" focus="100%" type="gradient"/>
                <v:shadow on="t" type="perspective" color="#b8cce4" opacity=".5" origin=",.5" offset="0,0" matrix=",-56756f,,.5"/>
                <v:textbox>
                  <w:txbxContent>
                    <w:p w:rsidR="00305ED6" w:rsidRDefault="00305ED6" w:rsidP="00305ED6">
                      <w:pPr>
                        <w:rPr>
                          <w:color w:val="FFFFFF"/>
                          <w:sz w:val="36"/>
                          <w:szCs w:val="36"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>๔.๔  ข้อเสนอแนะในการจัดทำแผนพัฒนาท้องถิ่นใน</w:t>
                      </w:r>
                      <w:r>
                        <w:rPr>
                          <w:rFonts w:ascii="TH Baijam" w:hAnsi="TH Baijam" w:cs="TH Baijam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>อนาคต</w:t>
                      </w:r>
                    </w:p>
                  </w:txbxContent>
                </v:textbox>
              </v:roundrect>
            </w:pict>
          </mc:Fallback>
        </mc:AlternateContent>
      </w:r>
    </w:p>
    <w:p w:rsidR="00305ED6" w:rsidRPr="0041042E" w:rsidRDefault="00305ED6" w:rsidP="00305ED6">
      <w:pPr>
        <w:rPr>
          <w:rFonts w:ascii="TH SarabunIT๙" w:hAnsi="TH SarabunIT๙" w:cs="TH SarabunIT๙"/>
          <w:b/>
          <w:bCs/>
        </w:rPr>
      </w:pPr>
    </w:p>
    <w:p w:rsidR="00305ED6" w:rsidRPr="0041042E" w:rsidRDefault="00305ED6" w:rsidP="00305ED6">
      <w:pPr>
        <w:ind w:firstLine="720"/>
        <w:rPr>
          <w:rFonts w:ascii="TH SarabunIT๙" w:hAnsi="TH SarabunIT๙" w:cs="TH SarabunIT๙"/>
          <w:b/>
          <w:bCs/>
          <w:sz w:val="16"/>
          <w:szCs w:val="16"/>
        </w:rPr>
      </w:pPr>
    </w:p>
    <w:p w:rsidR="00305ED6" w:rsidRPr="0041042E" w:rsidRDefault="00305ED6" w:rsidP="00305ED6">
      <w:pPr>
        <w:ind w:left="720" w:firstLine="720"/>
        <w:rPr>
          <w:rFonts w:ascii="TH SarabunIT๙" w:hAnsi="TH SarabunIT๙" w:cs="TH SarabunIT๙"/>
          <w:b/>
          <w:bCs/>
        </w:rPr>
      </w:pPr>
      <w:r w:rsidRPr="0041042E">
        <w:rPr>
          <w:rFonts w:ascii="TH SarabunIT๙" w:hAnsi="TH SarabunIT๙" w:cs="TH SarabunIT๙"/>
          <w:b/>
          <w:bCs/>
          <w:cs/>
        </w:rPr>
        <w:t>(๑)  ผลกระทบนำไปสู่อนาคต</w:t>
      </w:r>
    </w:p>
    <w:p w:rsidR="00305ED6" w:rsidRPr="0041042E" w:rsidRDefault="00305ED6" w:rsidP="00305ED6">
      <w:pPr>
        <w:ind w:firstLine="720"/>
        <w:jc w:val="thaiDistribute"/>
        <w:rPr>
          <w:rFonts w:ascii="TH SarabunIT๙" w:hAnsi="TH SarabunIT๙" w:cs="TH SarabunIT๙"/>
        </w:rPr>
      </w:pPr>
      <w:r w:rsidRPr="0041042E">
        <w:rPr>
          <w:rFonts w:ascii="TH SarabunIT๙" w:hAnsi="TH SarabunIT๙" w:cs="TH SarabunIT๙"/>
          <w:b/>
          <w:bCs/>
        </w:rPr>
        <w:tab/>
      </w:r>
      <w:r w:rsidRPr="0041042E">
        <w:rPr>
          <w:rFonts w:ascii="TH SarabunIT๙" w:hAnsi="TH SarabunIT๙" w:cs="TH SarabunIT๙"/>
          <w:b/>
          <w:bCs/>
        </w:rPr>
        <w:tab/>
      </w:r>
      <w:r w:rsidRPr="0041042E">
        <w:rPr>
          <w:rFonts w:ascii="TH SarabunIT๙" w:hAnsi="TH SarabunIT๙" w:cs="TH SarabunIT๙"/>
          <w:cs/>
        </w:rPr>
        <w:t xml:space="preserve">(๑.๑)  ปัญหาสาธารภัยต่างๆ ที่เกิดขึ้นในองค์กรปกครองส่วนท้องถิ่น  อันได้แก่  ภัยแล้ง  </w:t>
      </w:r>
      <w:proofErr w:type="spellStart"/>
      <w:r w:rsidRPr="0041042E">
        <w:rPr>
          <w:rFonts w:ascii="TH SarabunIT๙" w:hAnsi="TH SarabunIT๙" w:cs="TH SarabunIT๙"/>
          <w:cs/>
        </w:rPr>
        <w:t>วาตะภัย</w:t>
      </w:r>
      <w:proofErr w:type="spellEnd"/>
      <w:r w:rsidRPr="0041042E">
        <w:rPr>
          <w:rFonts w:ascii="TH SarabunIT๙" w:hAnsi="TH SarabunIT๙" w:cs="TH SarabunIT๙"/>
          <w:cs/>
        </w:rPr>
        <w:t xml:space="preserve">  น้ำท่วม  อัคคีภัย  ที่เกิดขึ้นและส่งผลกระทบต่อประชาชนในพื้นที่  เกิดความเสียหายทั้งชีวิตและทรัพย์สิน  แนวทางการแก้ไข คือพิจารณาวางแผนการดำเนินการป้องกัน  ก่อนเกิดเหตุ  ระหว่างเกิดเหตุ  หลังเกิดเหตุ บรรจุแผนงาน  โครงการ  กิจกรรม การให้ความช่วยเหลือต่างๆ  จัดตั้งศูนย์ช่วยเหลือประชาชนขององค์กรปกครองส่วนท้องถิ่น  เพื่อสามารถดำเนินการได้ทันท่วงที  </w:t>
      </w:r>
    </w:p>
    <w:p w:rsidR="00305ED6" w:rsidRPr="0041042E" w:rsidRDefault="00305ED6" w:rsidP="00305ED6">
      <w:pPr>
        <w:ind w:firstLine="720"/>
        <w:jc w:val="thaiDistribute"/>
        <w:rPr>
          <w:rFonts w:ascii="TH SarabunIT๙" w:hAnsi="TH SarabunIT๙" w:cs="TH SarabunIT๙"/>
        </w:rPr>
      </w:pPr>
      <w:r w:rsidRPr="0041042E">
        <w:rPr>
          <w:rFonts w:ascii="TH SarabunIT๙" w:hAnsi="TH SarabunIT๙" w:cs="TH SarabunIT๙"/>
          <w:cs/>
        </w:rPr>
        <w:tab/>
      </w:r>
      <w:r w:rsidRPr="0041042E">
        <w:rPr>
          <w:rFonts w:ascii="TH SarabunIT๙" w:hAnsi="TH SarabunIT๙" w:cs="TH SarabunIT๙"/>
          <w:cs/>
        </w:rPr>
        <w:tab/>
        <w:t xml:space="preserve">(๑.๒)  ปัญหาโรคระบาดที่เกิดจากคน  เกิดจากสัตว์  ที่ส่งผลอันตราย หรือคร่าต่อชีวิตประชาชน  และสัตว์ต่างๆ ในตำบล  ซึ่งได้แก่  โรคไข้หวัดใหญ่  ไข้หวัดนก  โรคมือ เท้า ปาก  ที่เกิดขึ้นกับเด็กๆ    โรคพิษสุนัขบ้า  แนวทางการแก้ไขปัญหา  คือ ฝึกอบรม ประชาสัมพันธ์  รณรงค์การป้องกัน  ลงพื้นที่ระงับการเกิดโรคระบาด  การทำลาย  การรักษา  </w:t>
      </w:r>
    </w:p>
    <w:p w:rsidR="00305ED6" w:rsidRPr="0041042E" w:rsidRDefault="00305ED6" w:rsidP="00305ED6">
      <w:pPr>
        <w:ind w:firstLine="720"/>
        <w:jc w:val="thaiDistribute"/>
        <w:rPr>
          <w:rFonts w:ascii="TH SarabunIT๙" w:hAnsi="TH SarabunIT๙" w:cs="TH SarabunIT๙"/>
          <w:cs/>
        </w:rPr>
      </w:pPr>
      <w:r w:rsidRPr="0041042E">
        <w:rPr>
          <w:rFonts w:ascii="TH SarabunIT๙" w:hAnsi="TH SarabunIT๙" w:cs="TH SarabunIT๙"/>
          <w:cs/>
        </w:rPr>
        <w:tab/>
      </w:r>
      <w:r w:rsidRPr="0041042E">
        <w:rPr>
          <w:rFonts w:ascii="TH SarabunIT๙" w:hAnsi="TH SarabunIT๙" w:cs="TH SarabunIT๙"/>
          <w:cs/>
        </w:rPr>
        <w:tab/>
        <w:t xml:space="preserve">(๑.๓)  ปัญหาประชาชนมีรายได้น้อย  การศึกษาต่ำ  ประชาชนในตำบลยังมีคนรายได้น้อย มีหนี้สินเยอะ  ไม่เพียงพอในการดำรงชีวิต  ค่าครองชีพสูง  แนวทางการแก้ไขปัญหา  ให้ความรู้เกี่ยวกับการประกอบอาชีพ  สาธิตการประกอบอาชีพ  ช่วยเหลือประชาชนซ่อมแซมบ้านคนจน  ผู้มีรายได้น้อย  ส่งเสริมด้านการศึกษาโดยการจัดบริการสาธารณด้านการศึกษา การจัดตั้งศูนย์พัฒนาเด็กเล็ก สนับสนุนกิจกรรมต่างๆ ให้กับเด็กนักเรียน  จ้างเด็กนักเรียนในช่วงปิดภาคเรียนเพื่อมีรายได้  </w:t>
      </w:r>
    </w:p>
    <w:p w:rsidR="00305ED6" w:rsidRPr="0041042E" w:rsidRDefault="00305ED6" w:rsidP="00305ED6">
      <w:pPr>
        <w:ind w:firstLine="720"/>
        <w:jc w:val="thaiDistribute"/>
        <w:rPr>
          <w:rFonts w:ascii="TH SarabunIT๙" w:hAnsi="TH SarabunIT๙" w:cs="TH SarabunIT๙"/>
        </w:rPr>
      </w:pPr>
      <w:r w:rsidRPr="0041042E">
        <w:rPr>
          <w:rFonts w:ascii="TH SarabunIT๙" w:hAnsi="TH SarabunIT๙" w:cs="TH SarabunIT๙"/>
          <w:cs/>
        </w:rPr>
        <w:tab/>
      </w:r>
      <w:r w:rsidRPr="0041042E">
        <w:rPr>
          <w:rFonts w:ascii="TH SarabunIT๙" w:hAnsi="TH SarabunIT๙" w:cs="TH SarabunIT๙"/>
          <w:cs/>
        </w:rPr>
        <w:tab/>
        <w:t xml:space="preserve">(๑.๔)  ปัญหายาเสพติดในตำบล  ในพื้นที่ยังไม่พบว่ามีการค้ายาเสพติด และยังไม่พบรายงานว่ามีผู้ติดยาเสพติด แต่เพื่อเป็นการป้องกัน  มีแนวทางการป้องกัน  โดยการลงพื้นที่ค้นหา  การรณรงค์ป้องกัน  การให้ความรู้กับประชาชนได้ทราบถึงโทษของยาเสพติด </w:t>
      </w:r>
    </w:p>
    <w:p w:rsidR="00305ED6" w:rsidRPr="0041042E" w:rsidRDefault="00305ED6" w:rsidP="00305ED6">
      <w:pPr>
        <w:ind w:firstLine="720"/>
        <w:jc w:val="thaiDistribute"/>
        <w:rPr>
          <w:rFonts w:ascii="TH SarabunIT๙" w:hAnsi="TH SarabunIT๙" w:cs="TH SarabunIT๙"/>
        </w:rPr>
      </w:pPr>
      <w:r w:rsidRPr="0041042E">
        <w:rPr>
          <w:rFonts w:ascii="TH SarabunIT๙" w:hAnsi="TH SarabunIT๙" w:cs="TH SarabunIT๙"/>
          <w:cs/>
        </w:rPr>
        <w:tab/>
      </w:r>
      <w:r w:rsidRPr="0041042E">
        <w:rPr>
          <w:rFonts w:ascii="TH SarabunIT๙" w:hAnsi="TH SarabunIT๙" w:cs="TH SarabunIT๙"/>
          <w:cs/>
        </w:rPr>
        <w:tab/>
        <w:t xml:space="preserve">(๑.๕)  ปัญหาการสัญจรไปมาของประชาชนในตำบล  เนื่องจาก ในตำบลด้านโครงสร้างพื้นฐาน เส้นทางการคมนาคมบางหมู่บ้านยังเป็น ถนนดิน ถนนลูกรัง ช่วงฤดูฝนถนนลื่น เป็นหลุมเป็นบ่อ เกิดปัญหาในการสัญจรไปมาของประชาชน เสี่ยงต่อการเกิดอุบัติเหตุ การคมนาคมล่าช้า แนวทางการแก้ไข  จัดทำแผนงาน โครงการก้อสร้างถนนในเส้นทางสำคัญ  พิจารณาเสนอสนับสนุนจากหน่วยงานอื่น  </w:t>
      </w:r>
    </w:p>
    <w:p w:rsidR="00305ED6" w:rsidRPr="0041042E" w:rsidRDefault="00305ED6" w:rsidP="00305ED6">
      <w:pPr>
        <w:ind w:left="720" w:firstLine="720"/>
        <w:rPr>
          <w:rFonts w:ascii="TH SarabunIT๙" w:hAnsi="TH SarabunIT๙" w:cs="TH SarabunIT๙"/>
          <w:b/>
          <w:bCs/>
          <w:cs/>
        </w:rPr>
      </w:pPr>
      <w:r w:rsidRPr="0041042E">
        <w:rPr>
          <w:rFonts w:ascii="TH SarabunIT๙" w:hAnsi="TH SarabunIT๙" w:cs="TH SarabunIT๙"/>
          <w:b/>
          <w:bCs/>
          <w:cs/>
        </w:rPr>
        <w:t>(๒)  ข้อสังเกต ข้อเสนอแนะ ผลจากการพัฒนา</w:t>
      </w:r>
    </w:p>
    <w:p w:rsidR="00305ED6" w:rsidRPr="0041042E" w:rsidRDefault="00305ED6" w:rsidP="00305ED6">
      <w:pPr>
        <w:jc w:val="thaiDistribute"/>
        <w:rPr>
          <w:rFonts w:ascii="TH SarabunIT๙" w:eastAsia="Calibri" w:hAnsi="TH SarabunIT๙" w:cs="TH SarabunIT๙"/>
        </w:rPr>
      </w:pPr>
      <w:r w:rsidRPr="0041042E">
        <w:rPr>
          <w:rFonts w:ascii="TH SarabunIT๙" w:eastAsia="Calibri" w:hAnsi="TH SarabunIT๙" w:cs="TH SarabunIT๙"/>
          <w:b/>
          <w:bCs/>
          <w:sz w:val="22"/>
          <w:szCs w:val="28"/>
          <w:cs/>
        </w:rPr>
        <w:tab/>
      </w:r>
      <w:r w:rsidRPr="0041042E">
        <w:rPr>
          <w:rFonts w:ascii="TH SarabunIT๙" w:eastAsia="Calibri" w:hAnsi="TH SarabunIT๙" w:cs="TH SarabunIT๙"/>
          <w:cs/>
        </w:rPr>
        <w:tab/>
      </w:r>
      <w:r w:rsidRPr="0041042E">
        <w:rPr>
          <w:rFonts w:ascii="TH SarabunIT๙" w:eastAsia="Calibri" w:hAnsi="TH SarabunIT๙" w:cs="TH SarabunIT๙"/>
          <w:cs/>
        </w:rPr>
        <w:tab/>
      </w:r>
      <w:r w:rsidRPr="0041042E">
        <w:rPr>
          <w:rFonts w:ascii="TH SarabunIT๙" w:eastAsia="Calibri" w:hAnsi="TH SarabunIT๙" w:cs="TH SarabunIT๙"/>
          <w:b/>
          <w:bCs/>
          <w:cs/>
        </w:rPr>
        <w:t>(๒.๑)  ข้อสังเกต</w:t>
      </w:r>
      <w:r w:rsidRPr="0041042E">
        <w:rPr>
          <w:rFonts w:ascii="TH SarabunIT๙" w:eastAsia="Calibri" w:hAnsi="TH SarabunIT๙" w:cs="TH SarabunIT๙"/>
          <w:cs/>
        </w:rPr>
        <w:t xml:space="preserve">  จากการสำรวจข้อมูล การลงพื้นที่ในตำบล จะเห็นว่าประชาชนยังมีปัญหาที่จะต้องดำเนินการแก้ไขอยู่มาก ดังนี้  ด้านการศึกษา  สาธารณสุข  ความมั่งคงปลอดภัยในชีวิตและทรัพย์สิน  การศาสนาศิลปวัฒนธรรม  ประเพณี  กีฬา  สถานที่ผ่อนหย่อนใจ  สวัสดิการสังคม</w:t>
      </w:r>
      <w:r w:rsidRPr="0041042E">
        <w:rPr>
          <w:rFonts w:ascii="TH SarabunIT๙" w:eastAsia="Calibri" w:hAnsi="TH SarabunIT๙" w:cs="TH SarabunIT๙"/>
          <w:b/>
          <w:bCs/>
        </w:rPr>
        <w:t xml:space="preserve">  </w:t>
      </w:r>
      <w:r w:rsidRPr="0041042E">
        <w:rPr>
          <w:rFonts w:ascii="TH SarabunIT๙" w:eastAsia="Calibri" w:hAnsi="TH SarabunIT๙" w:cs="TH SarabunIT๙"/>
          <w:cs/>
        </w:rPr>
        <w:t>การเกษตร  เศรษฐกิจ  อุตสาหกรรม การพัฒนาอาชีพ  เส้นทางคมนาคมขนส่ง</w:t>
      </w:r>
      <w:r w:rsidRPr="0041042E">
        <w:rPr>
          <w:rFonts w:ascii="TH SarabunIT๙" w:eastAsia="Calibri" w:hAnsi="TH SarabunIT๙" w:cs="TH SarabunIT๙"/>
        </w:rPr>
        <w:t>/</w:t>
      </w:r>
      <w:r w:rsidRPr="0041042E">
        <w:rPr>
          <w:rFonts w:ascii="TH SarabunIT๙" w:eastAsia="Calibri" w:hAnsi="TH SarabunIT๙" w:cs="TH SarabunIT๙"/>
          <w:cs/>
        </w:rPr>
        <w:t>ไฟฟ้า/น้ำประปา</w:t>
      </w:r>
      <w:r w:rsidRPr="0041042E">
        <w:rPr>
          <w:rFonts w:ascii="TH SarabunIT๙" w:eastAsia="Calibri" w:hAnsi="TH SarabunIT๙" w:cs="TH SarabunIT๙"/>
        </w:rPr>
        <w:t>/</w:t>
      </w:r>
      <w:r w:rsidRPr="0041042E">
        <w:rPr>
          <w:rFonts w:ascii="TH SarabunIT๙" w:eastAsia="Calibri" w:hAnsi="TH SarabunIT๙" w:cs="TH SarabunIT๙"/>
          <w:cs/>
        </w:rPr>
        <w:t>แหล่งน้ำเพื่ออุปโภค – บริโภค  ด้านทรัพยากรและสิ่งแวดล้อม  ขยะมูลฝอยและสิ่งปฏิกูล จากปัญหาด้านต่างๆ ประชาชนไม่สามารถแก้ไขปัญหาเองได้จึงต้องเสนอให้องค์กรปกครองส่วนท้องถิ่นแก้ไข ทำให้มีการเสนอโครงการเข้ามาเป็นจำนวนมาก  ซึ่งงบประมาณขององค์กรปกครองส่วนท้องถิ่นนั้นมีจำกัดไม่เพียงพอต่อการจัดการได้</w:t>
      </w:r>
    </w:p>
    <w:p w:rsidR="00305ED6" w:rsidRPr="0041042E" w:rsidRDefault="00305ED6" w:rsidP="00305ED6">
      <w:pPr>
        <w:jc w:val="thaiDistribute"/>
        <w:rPr>
          <w:rFonts w:ascii="TH SarabunIT๙" w:eastAsia="Calibri" w:hAnsi="TH SarabunIT๙" w:cs="TH SarabunIT๙"/>
        </w:rPr>
      </w:pPr>
      <w:r w:rsidRPr="0041042E">
        <w:rPr>
          <w:rFonts w:ascii="TH SarabunIT๙" w:eastAsia="Calibri" w:hAnsi="TH SarabunIT๙" w:cs="TH SarabunIT๙"/>
          <w:cs/>
        </w:rPr>
        <w:tab/>
      </w:r>
      <w:r w:rsidRPr="0041042E">
        <w:rPr>
          <w:rFonts w:ascii="TH SarabunIT๙" w:eastAsia="Calibri" w:hAnsi="TH SarabunIT๙" w:cs="TH SarabunIT๙"/>
          <w:cs/>
        </w:rPr>
        <w:tab/>
      </w:r>
      <w:r w:rsidRPr="0041042E">
        <w:rPr>
          <w:rFonts w:ascii="TH SarabunIT๙" w:eastAsia="Calibri" w:hAnsi="TH SarabunIT๙" w:cs="TH SarabunIT๙"/>
          <w:cs/>
        </w:rPr>
        <w:tab/>
      </w:r>
      <w:r w:rsidRPr="0041042E">
        <w:rPr>
          <w:rFonts w:ascii="TH SarabunIT๙" w:eastAsia="Calibri" w:hAnsi="TH SarabunIT๙" w:cs="TH SarabunIT๙"/>
          <w:b/>
          <w:bCs/>
          <w:cs/>
        </w:rPr>
        <w:t>(๒.๒)  ข้อเสนอแนะ</w:t>
      </w:r>
      <w:r w:rsidRPr="0041042E">
        <w:rPr>
          <w:rFonts w:ascii="TH SarabunIT๙" w:eastAsia="Calibri" w:hAnsi="TH SarabunIT๙" w:cs="TH SarabunIT๙"/>
          <w:cs/>
        </w:rPr>
        <w:t xml:space="preserve">  จากข้อสังเกตดังกล่าว  มีข้อเสนอแนะในการแก้ไขปัญหาต่างๆ  ดังนี้  ปัญหาต่างๆ ที่ถูกเสนอมายังองค์กรปกครองส่วนท้องถิ่น  นั้น ควรนำมาพิจารณาจัดลำดับความสำคัญโดยประชาคมท้องถิ่น  ซึ่งมีหลายภาคส่วน  ประกอบไปด้วย  คณะกรรมการพัฒนาขององค์กรปกครองส่วนท้องถิ่น  สมาชิกสภาท้องถิ่น  ผู้นำหมู่บ้าน  ตัวแทนส่วนราชการ  รัฐวิสาหกิจ  หน่วยงานที่เกี่ยวข้อง  ประชาชนทั่วไป ร่วมกันพิจารณาจัดลำดับความสำคัญของโครงการ  และพิจารณาบรรจุเข้าแผนพัฒนาท่องถิ่นต่อไป  กรณีโครงการที่เกินศักยภาพก็ให้องค์กรปกครองส่วนท้องถิ่นเสนอขอรับการสนับสนุนจากหน่วยงานอื่น</w:t>
      </w:r>
    </w:p>
    <w:p w:rsidR="00305ED6" w:rsidRPr="0041042E" w:rsidRDefault="00305ED6" w:rsidP="00305ED6">
      <w:pPr>
        <w:jc w:val="thaiDistribute"/>
        <w:rPr>
          <w:rFonts w:ascii="TH SarabunIT๙" w:eastAsia="Calibri" w:hAnsi="TH SarabunIT๙" w:cs="TH SarabunIT๙"/>
          <w:cs/>
        </w:rPr>
      </w:pPr>
    </w:p>
    <w:p w:rsidR="00305ED6" w:rsidRPr="0041042E" w:rsidRDefault="00305ED6" w:rsidP="009813D8">
      <w:pPr>
        <w:jc w:val="thaiDistribute"/>
        <w:rPr>
          <w:rFonts w:ascii="TH SarabunIT๙" w:hAnsi="TH SarabunIT๙" w:cs="TH SarabunIT๙"/>
          <w:b/>
          <w:bCs/>
        </w:rPr>
      </w:pPr>
      <w:r w:rsidRPr="0041042E">
        <w:rPr>
          <w:rFonts w:ascii="TH SarabunIT๙" w:eastAsia="Calibri" w:hAnsi="TH SarabunIT๙" w:cs="TH SarabunIT๙"/>
          <w:cs/>
        </w:rPr>
        <w:lastRenderedPageBreak/>
        <w:tab/>
      </w:r>
      <w:r w:rsidRPr="0041042E">
        <w:rPr>
          <w:rFonts w:ascii="TH SarabunIT๙" w:eastAsia="Calibri" w:hAnsi="TH SarabunIT๙" w:cs="TH SarabunIT๙"/>
          <w:cs/>
        </w:rPr>
        <w:tab/>
      </w:r>
      <w:r w:rsidRPr="0041042E">
        <w:rPr>
          <w:rFonts w:ascii="TH SarabunIT๙" w:eastAsia="Calibri" w:hAnsi="TH SarabunIT๙" w:cs="TH SarabunIT๙"/>
          <w:cs/>
        </w:rPr>
        <w:tab/>
      </w:r>
      <w:r w:rsidRPr="0041042E">
        <w:rPr>
          <w:rFonts w:ascii="TH SarabunIT๙" w:eastAsia="Calibri" w:hAnsi="TH SarabunIT๙" w:cs="TH SarabunIT๙"/>
          <w:b/>
          <w:bCs/>
          <w:cs/>
        </w:rPr>
        <w:t>(๒.๓)  ผลจากการพัฒนา</w:t>
      </w:r>
      <w:r w:rsidRPr="0041042E">
        <w:rPr>
          <w:rFonts w:ascii="TH SarabunIT๙" w:eastAsia="Calibri" w:hAnsi="TH SarabunIT๙" w:cs="TH SarabunIT๙"/>
          <w:b/>
          <w:bCs/>
        </w:rPr>
        <w:t xml:space="preserve">  </w:t>
      </w:r>
      <w:r w:rsidRPr="0041042E">
        <w:rPr>
          <w:rFonts w:ascii="TH SarabunIT๙" w:eastAsia="Calibri" w:hAnsi="TH SarabunIT๙" w:cs="TH SarabunIT๙"/>
          <w:cs/>
        </w:rPr>
        <w:t xml:space="preserve">จากการพัฒนาที่ผ่านมาพบว่าองค์กรปกครองส่วนท้องถิ่นได้แก้ไขปัญหาให้กับประชาชนได้ในหลายเรื่อง  และครอบคลุมทุกด้าน  มีผลการประเมินอยู่ในเกณฑ์ที่ดี  ประชาชนมีความพึงพอใจ  แต่ก็ยังมีปัญหาที่จะต้องแก้ไขต่อไป  ไม่ว่าจะเป็นด้านสิ่งแวดล้อมที่ยังมีการเผาหญ้า ตอข้าวในช่วงเวลาเก็บเกี่ยว  การเลี้ยงสัตว์ วัว  ควาย หมู  ที่ส่งกลิ่นเหม็นรำคาญ  การพนันที่ยังมีในพื้นที่  เส้นทางคมนาคมยังไม่ครบ  </w:t>
      </w:r>
      <w:r w:rsidR="009813D8" w:rsidRPr="0041042E">
        <w:rPr>
          <w:rFonts w:ascii="TH SarabunIT๙" w:eastAsia="Calibri" w:hAnsi="TH SarabunIT๙" w:cs="TH SarabunIT๙"/>
          <w:cs/>
        </w:rPr>
        <w:t>ซึ่งองค์การบริหารส่วนตำบลบึงเกลือจะดำเนินการ</w:t>
      </w:r>
      <w:r w:rsidRPr="0041042E">
        <w:rPr>
          <w:rFonts w:ascii="TH SarabunIT๙" w:eastAsia="Calibri" w:hAnsi="TH SarabunIT๙" w:cs="TH SarabunIT๙"/>
          <w:cs/>
        </w:rPr>
        <w:t>พัฒนา</w:t>
      </w:r>
      <w:r w:rsidR="009813D8" w:rsidRPr="0041042E">
        <w:rPr>
          <w:rFonts w:ascii="TH SarabunIT๙" w:hAnsi="TH SarabunIT๙" w:cs="TH SarabunIT๙"/>
          <w:cs/>
        </w:rPr>
        <w:t>ต่อไป</w:t>
      </w:r>
    </w:p>
    <w:p w:rsidR="00305ED6" w:rsidRPr="0041042E" w:rsidRDefault="00305ED6" w:rsidP="00305ED6">
      <w:pPr>
        <w:ind w:firstLine="1440"/>
        <w:jc w:val="thaiDistribute"/>
        <w:rPr>
          <w:rFonts w:ascii="TH SarabunIT๙" w:hAnsi="TH SarabunIT๙" w:cs="TH SarabunIT๙"/>
        </w:rPr>
      </w:pPr>
    </w:p>
    <w:sectPr w:rsidR="00305ED6" w:rsidRPr="0041042E" w:rsidSect="004F58A1">
      <w:headerReference w:type="default" r:id="rId6"/>
      <w:pgSz w:w="11906" w:h="16838" w:code="9"/>
      <w:pgMar w:top="1134" w:right="1134" w:bottom="567" w:left="1418" w:header="709" w:footer="709" w:gutter="0"/>
      <w:pgNumType w:fmt="thaiNumbers" w:start="9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5A1D" w:rsidRDefault="00855A1D" w:rsidP="00305ED6">
      <w:r>
        <w:separator/>
      </w:r>
    </w:p>
  </w:endnote>
  <w:endnote w:type="continuationSeparator" w:id="0">
    <w:p w:rsidR="00855A1D" w:rsidRDefault="00855A1D" w:rsidP="00305E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Baijam">
    <w:panose1 w:val="02000506000000020004"/>
    <w:charset w:val="00"/>
    <w:family w:val="auto"/>
    <w:pitch w:val="variable"/>
    <w:sig w:usb0="A100002F" w:usb1="5000204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5A1D" w:rsidRDefault="00855A1D" w:rsidP="00305ED6">
      <w:r>
        <w:separator/>
      </w:r>
    </w:p>
  </w:footnote>
  <w:footnote w:type="continuationSeparator" w:id="0">
    <w:p w:rsidR="00855A1D" w:rsidRDefault="00855A1D" w:rsidP="00305E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H SarabunIT๙" w:eastAsiaTheme="majorEastAsia" w:hAnsi="TH SarabunIT๙" w:cs="TH SarabunIT๙"/>
        <w:b/>
        <w:bCs/>
        <w:szCs w:val="32"/>
        <w:cs/>
        <w:lang w:val="th-TH"/>
      </w:rPr>
      <w:id w:val="203841143"/>
      <w:docPartObj>
        <w:docPartGallery w:val="Page Numbers (Top of Page)"/>
        <w:docPartUnique/>
      </w:docPartObj>
    </w:sdtPr>
    <w:sdtEndPr/>
    <w:sdtContent>
      <w:p w:rsidR="003E6478" w:rsidRPr="003E6478" w:rsidRDefault="003E6478">
        <w:pPr>
          <w:pStyle w:val="a5"/>
          <w:jc w:val="center"/>
          <w:rPr>
            <w:rFonts w:ascii="TH SarabunIT๙" w:eastAsiaTheme="majorEastAsia" w:hAnsi="TH SarabunIT๙" w:cs="TH SarabunIT๙"/>
            <w:b/>
            <w:bCs/>
            <w:szCs w:val="32"/>
          </w:rPr>
        </w:pPr>
        <w:r w:rsidRPr="003E6478">
          <w:rPr>
            <w:rFonts w:ascii="TH SarabunIT๙" w:eastAsiaTheme="majorEastAsia" w:hAnsi="TH SarabunIT๙" w:cs="TH SarabunIT๙"/>
            <w:b/>
            <w:bCs/>
            <w:szCs w:val="32"/>
            <w:cs/>
            <w:lang w:val="th-TH"/>
          </w:rPr>
          <w:t xml:space="preserve">~ </w:t>
        </w:r>
        <w:r w:rsidRPr="003E6478">
          <w:rPr>
            <w:rFonts w:ascii="TH SarabunIT๙" w:eastAsiaTheme="minorEastAsia" w:hAnsi="TH SarabunIT๙" w:cs="TH SarabunIT๙"/>
            <w:b/>
            <w:bCs/>
            <w:szCs w:val="32"/>
          </w:rPr>
          <w:fldChar w:fldCharType="begin"/>
        </w:r>
        <w:r w:rsidRPr="003E6478">
          <w:rPr>
            <w:rFonts w:ascii="TH SarabunIT๙" w:hAnsi="TH SarabunIT๙" w:cs="TH SarabunIT๙"/>
            <w:b/>
            <w:bCs/>
            <w:szCs w:val="32"/>
          </w:rPr>
          <w:instrText>PAGE    \* MERGEFORMAT</w:instrText>
        </w:r>
        <w:r w:rsidRPr="003E6478">
          <w:rPr>
            <w:rFonts w:ascii="TH SarabunIT๙" w:eastAsiaTheme="minorEastAsia" w:hAnsi="TH SarabunIT๙" w:cs="TH SarabunIT๙"/>
            <w:b/>
            <w:bCs/>
            <w:szCs w:val="32"/>
          </w:rPr>
          <w:fldChar w:fldCharType="separate"/>
        </w:r>
        <w:r w:rsidR="004F58A1" w:rsidRPr="004F58A1">
          <w:rPr>
            <w:rFonts w:ascii="TH SarabunIT๙" w:eastAsiaTheme="majorEastAsia" w:hAnsi="TH SarabunIT๙" w:cs="TH SarabunIT๙"/>
            <w:b/>
            <w:bCs/>
            <w:noProof/>
            <w:szCs w:val="32"/>
            <w:cs/>
            <w:lang w:val="th-TH"/>
          </w:rPr>
          <w:t>๑๐๘</w:t>
        </w:r>
        <w:r w:rsidRPr="003E6478">
          <w:rPr>
            <w:rFonts w:ascii="TH SarabunIT๙" w:eastAsiaTheme="majorEastAsia" w:hAnsi="TH SarabunIT๙" w:cs="TH SarabunIT๙"/>
            <w:b/>
            <w:bCs/>
            <w:szCs w:val="32"/>
          </w:rPr>
          <w:fldChar w:fldCharType="end"/>
        </w:r>
        <w:r w:rsidRPr="003E6478">
          <w:rPr>
            <w:rFonts w:ascii="TH SarabunIT๙" w:eastAsiaTheme="majorEastAsia" w:hAnsi="TH SarabunIT๙" w:cs="TH SarabunIT๙"/>
            <w:b/>
            <w:bCs/>
            <w:szCs w:val="32"/>
            <w:cs/>
            <w:lang w:val="th-TH"/>
          </w:rPr>
          <w:t xml:space="preserve"> ~</w:t>
        </w:r>
      </w:p>
    </w:sdtContent>
  </w:sdt>
  <w:p w:rsidR="00305ED6" w:rsidRDefault="00305ED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2AB9"/>
    <w:rsid w:val="00005A90"/>
    <w:rsid w:val="0004026E"/>
    <w:rsid w:val="00092C31"/>
    <w:rsid w:val="000B6EBF"/>
    <w:rsid w:val="00127D5A"/>
    <w:rsid w:val="00145E8A"/>
    <w:rsid w:val="001D7001"/>
    <w:rsid w:val="00251972"/>
    <w:rsid w:val="0027079E"/>
    <w:rsid w:val="0027156C"/>
    <w:rsid w:val="0028041A"/>
    <w:rsid w:val="002971A3"/>
    <w:rsid w:val="00305ED6"/>
    <w:rsid w:val="00346538"/>
    <w:rsid w:val="003561BD"/>
    <w:rsid w:val="00385AA1"/>
    <w:rsid w:val="003D135D"/>
    <w:rsid w:val="003E1498"/>
    <w:rsid w:val="003E6478"/>
    <w:rsid w:val="0041042E"/>
    <w:rsid w:val="004A487E"/>
    <w:rsid w:val="004E5234"/>
    <w:rsid w:val="004F142E"/>
    <w:rsid w:val="004F58A1"/>
    <w:rsid w:val="00597FE3"/>
    <w:rsid w:val="00657BD6"/>
    <w:rsid w:val="006676CE"/>
    <w:rsid w:val="006B6DC6"/>
    <w:rsid w:val="006C2957"/>
    <w:rsid w:val="00707DF4"/>
    <w:rsid w:val="007328E3"/>
    <w:rsid w:val="00734CC9"/>
    <w:rsid w:val="0075292A"/>
    <w:rsid w:val="00795AA3"/>
    <w:rsid w:val="007F7E0C"/>
    <w:rsid w:val="00855A1D"/>
    <w:rsid w:val="00856831"/>
    <w:rsid w:val="008C2C87"/>
    <w:rsid w:val="009813D8"/>
    <w:rsid w:val="009A66AA"/>
    <w:rsid w:val="009E359A"/>
    <w:rsid w:val="00A2212D"/>
    <w:rsid w:val="00A47511"/>
    <w:rsid w:val="00A60B3D"/>
    <w:rsid w:val="00BC4F39"/>
    <w:rsid w:val="00BF4394"/>
    <w:rsid w:val="00BF6615"/>
    <w:rsid w:val="00C1472A"/>
    <w:rsid w:val="00C64293"/>
    <w:rsid w:val="00C82AB9"/>
    <w:rsid w:val="00CA71E8"/>
    <w:rsid w:val="00D53CDC"/>
    <w:rsid w:val="00D579FE"/>
    <w:rsid w:val="00D94AEF"/>
    <w:rsid w:val="00DC1E32"/>
    <w:rsid w:val="00E20FE4"/>
    <w:rsid w:val="00E47463"/>
    <w:rsid w:val="00E500D9"/>
    <w:rsid w:val="00E522F6"/>
    <w:rsid w:val="00ED14BF"/>
    <w:rsid w:val="00EE0177"/>
    <w:rsid w:val="00F11AED"/>
    <w:rsid w:val="00F859B1"/>
    <w:rsid w:val="00FD4B71"/>
    <w:rsid w:val="00FD7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400D199-A34C-4C9F-A9AD-D3FC9F492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5ED6"/>
    <w:pPr>
      <w:spacing w:after="0" w:line="240" w:lineRule="auto"/>
    </w:pPr>
    <w:rPr>
      <w:rFonts w:ascii="Angsana New" w:eastAsia="Times New Roman" w:hAnsi="Angsana New" w:cs="Angsan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82AB9"/>
    <w:pPr>
      <w:spacing w:after="0" w:line="240" w:lineRule="auto"/>
    </w:pPr>
  </w:style>
  <w:style w:type="character" w:customStyle="1" w:styleId="textexposedshow">
    <w:name w:val="text_exposed_show"/>
    <w:basedOn w:val="a0"/>
    <w:rsid w:val="00D94AEF"/>
  </w:style>
  <w:style w:type="paragraph" w:styleId="a4">
    <w:name w:val="List Paragraph"/>
    <w:basedOn w:val="a"/>
    <w:uiPriority w:val="34"/>
    <w:qFormat/>
    <w:rsid w:val="00734CC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8"/>
    </w:rPr>
  </w:style>
  <w:style w:type="paragraph" w:styleId="a5">
    <w:name w:val="header"/>
    <w:basedOn w:val="a"/>
    <w:link w:val="a6"/>
    <w:uiPriority w:val="99"/>
    <w:unhideWhenUsed/>
    <w:rsid w:val="00305ED6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6">
    <w:name w:val="หัวกระดาษ อักขระ"/>
    <w:basedOn w:val="a0"/>
    <w:link w:val="a5"/>
    <w:uiPriority w:val="99"/>
    <w:rsid w:val="00305ED6"/>
    <w:rPr>
      <w:rFonts w:ascii="Angsana New" w:eastAsia="Times New Roman" w:hAnsi="Angsana New" w:cs="Angsana New"/>
      <w:sz w:val="32"/>
      <w:szCs w:val="40"/>
    </w:rPr>
  </w:style>
  <w:style w:type="paragraph" w:styleId="a7">
    <w:name w:val="footer"/>
    <w:basedOn w:val="a"/>
    <w:link w:val="a8"/>
    <w:uiPriority w:val="99"/>
    <w:unhideWhenUsed/>
    <w:rsid w:val="00305ED6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8">
    <w:name w:val="ท้ายกระดาษ อักขระ"/>
    <w:basedOn w:val="a0"/>
    <w:link w:val="a7"/>
    <w:uiPriority w:val="99"/>
    <w:rsid w:val="00305ED6"/>
    <w:rPr>
      <w:rFonts w:ascii="Angsana New" w:eastAsia="Times New Roman" w:hAnsi="Angsana New" w:cs="Angsana New"/>
      <w:sz w:val="32"/>
      <w:szCs w:val="40"/>
    </w:rPr>
  </w:style>
  <w:style w:type="paragraph" w:styleId="a9">
    <w:name w:val="Balloon Text"/>
    <w:basedOn w:val="a"/>
    <w:link w:val="aa"/>
    <w:uiPriority w:val="99"/>
    <w:semiHidden/>
    <w:unhideWhenUsed/>
    <w:rsid w:val="00BF4394"/>
    <w:rPr>
      <w:rFonts w:ascii="Leelawadee" w:hAnsi="Leelawadee" w:cs="Angsana New"/>
      <w:sz w:val="18"/>
      <w:szCs w:val="22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BF4394"/>
    <w:rPr>
      <w:rFonts w:ascii="Leelawadee" w:eastAsia="Times New Roman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300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2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899FF0029CAF47B73AC2A4B5BA4A6A" ma:contentTypeVersion="15" ma:contentTypeDescription="Create a new document." ma:contentTypeScope="" ma:versionID="84609e0516b2f3d6e2cc3e72b7fb135b">
  <xsd:schema xmlns:xsd="http://www.w3.org/2001/XMLSchema" xmlns:xs="http://www.w3.org/2001/XMLSchema" xmlns:p="http://schemas.microsoft.com/office/2006/metadata/properties" xmlns:ns2="58da9d16-961a-4be8-94e2-173986b6f1e1" xmlns:ns3="f28aa725-e51a-4d33-bde8-d65169c74309" targetNamespace="http://schemas.microsoft.com/office/2006/metadata/properties" ma:root="true" ma:fieldsID="ec6362fd5ee60af8e6fae60bf79f791f" ns2:_="" ns3:_="">
    <xsd:import namespace="58da9d16-961a-4be8-94e2-173986b6f1e1"/>
    <xsd:import namespace="f28aa725-e51a-4d33-bde8-d65169c743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da9d16-961a-4be8-94e2-173986b6f1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d1092bf-78fc-420c-8854-eabbf30f2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8aa725-e51a-4d33-bde8-d65169c7430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d139e3b-a871-46a3-94a9-0ca296ed8e7c}" ma:internalName="TaxCatchAll" ma:showField="CatchAllData" ma:web="f28aa725-e51a-4d33-bde8-d65169c743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28aa725-e51a-4d33-bde8-d65169c74309" xsi:nil="true"/>
    <lcf76f155ced4ddcb4097134ff3c332f xmlns="58da9d16-961a-4be8-94e2-173986b6f1e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FA6EC37-7B5E-4738-8D60-C1430BA0ACF4}"/>
</file>

<file path=customXml/itemProps2.xml><?xml version="1.0" encoding="utf-8"?>
<ds:datastoreItem xmlns:ds="http://schemas.openxmlformats.org/officeDocument/2006/customXml" ds:itemID="{2B9B6DD7-57DF-4C90-BC16-74B04D0567D4}"/>
</file>

<file path=customXml/itemProps3.xml><?xml version="1.0" encoding="utf-8"?>
<ds:datastoreItem xmlns:ds="http://schemas.openxmlformats.org/officeDocument/2006/customXml" ds:itemID="{C5DAC1B3-FC6C-4F92-A94C-91EF88D5692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15</Pages>
  <Words>3568</Words>
  <Characters>20343</Characters>
  <Application>Microsoft Office Word</Application>
  <DocSecurity>0</DocSecurity>
  <Lines>169</Lines>
  <Paragraphs>47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23864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User</cp:lastModifiedBy>
  <cp:revision>18</cp:revision>
  <cp:lastPrinted>2021-11-30T03:36:00Z</cp:lastPrinted>
  <dcterms:created xsi:type="dcterms:W3CDTF">2019-06-27T07:19:00Z</dcterms:created>
  <dcterms:modified xsi:type="dcterms:W3CDTF">2022-05-17T04:32:00Z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0x0101002E899FF0029CAF47B73AC2A4B5BA4A6A</vt:lpwstr>
  </property>
</Properties>
</file>